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3AC" w14:textId="77777777" w:rsidR="0019035B" w:rsidRDefault="0019035B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83FA91E" w14:textId="77777777" w:rsidR="00A41541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5AB9D33" w14:textId="7E6D21FE" w:rsidR="0019035B" w:rsidRDefault="0019035B" w:rsidP="0019035B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nr1</w:t>
      </w:r>
      <w:r>
        <w:rPr>
          <w:b/>
          <w:sz w:val="18"/>
          <w:szCs w:val="18"/>
        </w:rPr>
        <w:br/>
        <w:t>do Zaproszenia</w:t>
      </w:r>
      <w:r w:rsidR="00237313">
        <w:rPr>
          <w:b/>
          <w:sz w:val="18"/>
          <w:szCs w:val="18"/>
        </w:rPr>
        <w:t xml:space="preserve"> </w:t>
      </w:r>
      <w:r w:rsidR="004A37C7">
        <w:rPr>
          <w:b/>
          <w:sz w:val="18"/>
          <w:szCs w:val="18"/>
        </w:rPr>
        <w:t>45</w:t>
      </w:r>
      <w:r w:rsidR="00237313">
        <w:rPr>
          <w:b/>
          <w:sz w:val="18"/>
          <w:szCs w:val="18"/>
        </w:rPr>
        <w:t>/2018</w:t>
      </w:r>
    </w:p>
    <w:p w14:paraId="73BA5FA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…………………………………..…………..</w:t>
      </w:r>
    </w:p>
    <w:p w14:paraId="4FF4775D" w14:textId="77777777" w:rsidR="0019035B" w:rsidRDefault="0019035B" w:rsidP="001903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Stołeczne Centrum </w:t>
      </w:r>
    </w:p>
    <w:p w14:paraId="790F44F7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Opiekuńczo -Lecznicze Spółka z o.o.</w:t>
      </w:r>
    </w:p>
    <w:p w14:paraId="59D5C305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ul. Mehoffera 72/74</w:t>
      </w:r>
    </w:p>
    <w:p w14:paraId="78A78A6D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03-131 Warszawa</w:t>
      </w:r>
    </w:p>
    <w:p w14:paraId="4E768237" w14:textId="77777777" w:rsidR="0019035B" w:rsidRDefault="0019035B" w:rsidP="0019035B">
      <w:pPr>
        <w:ind w:left="4248" w:firstLine="855"/>
        <w:rPr>
          <w:b/>
          <w:sz w:val="22"/>
          <w:szCs w:val="22"/>
        </w:rPr>
      </w:pPr>
    </w:p>
    <w:p w14:paraId="336E5352" w14:textId="77777777" w:rsidR="0019035B" w:rsidRPr="000750AA" w:rsidRDefault="0019035B" w:rsidP="0019035B">
      <w:pPr>
        <w:ind w:left="4248" w:firstLine="855"/>
        <w:rPr>
          <w:b/>
          <w:color w:val="FF0000"/>
          <w:sz w:val="22"/>
          <w:szCs w:val="22"/>
        </w:rPr>
      </w:pPr>
    </w:p>
    <w:p w14:paraId="2A7F3460" w14:textId="77777777" w:rsidR="0019035B" w:rsidRPr="00237313" w:rsidRDefault="0019035B" w:rsidP="0019035B">
      <w:pPr>
        <w:jc w:val="center"/>
        <w:rPr>
          <w:b/>
          <w:sz w:val="22"/>
          <w:szCs w:val="22"/>
        </w:rPr>
      </w:pPr>
      <w:r w:rsidRPr="00237313">
        <w:rPr>
          <w:b/>
          <w:sz w:val="22"/>
          <w:szCs w:val="22"/>
        </w:rPr>
        <w:t>FORMULARZ  OFERTOWY</w:t>
      </w:r>
    </w:p>
    <w:p w14:paraId="6D091A91" w14:textId="77777777" w:rsidR="0019035B" w:rsidRDefault="0019035B" w:rsidP="0019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na:</w:t>
      </w:r>
    </w:p>
    <w:p w14:paraId="114D28C3" w14:textId="77777777" w:rsidR="0019035B" w:rsidRDefault="0019035B" w:rsidP="0019035B">
      <w:pPr>
        <w:jc w:val="both"/>
        <w:rPr>
          <w:b/>
          <w:sz w:val="22"/>
          <w:szCs w:val="22"/>
        </w:rPr>
      </w:pPr>
    </w:p>
    <w:p w14:paraId="32C690D8" w14:textId="3E021397" w:rsidR="00175FBF" w:rsidRPr="00175FBF" w:rsidRDefault="00175FBF" w:rsidP="00175FBF">
      <w:pPr>
        <w:jc w:val="center"/>
        <w:rPr>
          <w:b/>
          <w:bCs/>
          <w:color w:val="000000"/>
          <w:sz w:val="22"/>
          <w:szCs w:val="22"/>
        </w:rPr>
      </w:pPr>
      <w:r w:rsidRPr="00175FBF">
        <w:rPr>
          <w:b/>
          <w:bCs/>
          <w:color w:val="000000"/>
          <w:sz w:val="22"/>
          <w:szCs w:val="22"/>
        </w:rPr>
        <w:t>Sukcesywn</w:t>
      </w:r>
      <w:r>
        <w:rPr>
          <w:b/>
          <w:bCs/>
          <w:color w:val="000000"/>
          <w:sz w:val="22"/>
          <w:szCs w:val="22"/>
        </w:rPr>
        <w:t>ą</w:t>
      </w:r>
      <w:r w:rsidRPr="00175FBF">
        <w:rPr>
          <w:b/>
          <w:bCs/>
          <w:color w:val="000000"/>
          <w:sz w:val="22"/>
          <w:szCs w:val="22"/>
        </w:rPr>
        <w:t xml:space="preserve"> dostaw</w:t>
      </w:r>
      <w:r>
        <w:rPr>
          <w:b/>
          <w:bCs/>
          <w:color w:val="000000"/>
          <w:sz w:val="22"/>
          <w:szCs w:val="22"/>
        </w:rPr>
        <w:t>ę</w:t>
      </w:r>
      <w:r w:rsidRPr="00175FBF">
        <w:rPr>
          <w:b/>
          <w:bCs/>
          <w:color w:val="000000"/>
          <w:sz w:val="22"/>
          <w:szCs w:val="22"/>
        </w:rPr>
        <w:t xml:space="preserve"> sprzętu medycznego jednorazowego użytku - rurka metalowa srebrzona do tchawicy typu </w:t>
      </w:r>
      <w:proofErr w:type="spellStart"/>
      <w:r w:rsidRPr="00175FBF">
        <w:rPr>
          <w:b/>
          <w:bCs/>
          <w:color w:val="000000"/>
          <w:sz w:val="22"/>
          <w:szCs w:val="22"/>
        </w:rPr>
        <w:t>Luer</w:t>
      </w:r>
      <w:proofErr w:type="spellEnd"/>
      <w:r w:rsidRPr="00175FBF">
        <w:rPr>
          <w:b/>
          <w:bCs/>
          <w:color w:val="000000"/>
          <w:sz w:val="22"/>
          <w:szCs w:val="22"/>
        </w:rPr>
        <w:t xml:space="preserve"> bez okienka,  różne rozmiary</w:t>
      </w:r>
    </w:p>
    <w:p w14:paraId="154D268D" w14:textId="77777777" w:rsidR="0019035B" w:rsidRDefault="0019035B" w:rsidP="0019035B">
      <w:pPr>
        <w:jc w:val="both"/>
        <w:rPr>
          <w:sz w:val="10"/>
          <w:szCs w:val="10"/>
        </w:rPr>
      </w:pPr>
    </w:p>
    <w:p w14:paraId="4BCCA8D8" w14:textId="77777777" w:rsidR="0019035B" w:rsidRDefault="0019035B" w:rsidP="0019035B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576341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Pełna nazwa (Zamawiający dopuszcza czytelną pieczęć)</w:t>
      </w:r>
    </w:p>
    <w:p w14:paraId="22B95D74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3C42F1B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6EA4E864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Dokładny adres: </w:t>
      </w:r>
    </w:p>
    <w:p w14:paraId="477426C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</w:t>
      </w:r>
    </w:p>
    <w:p w14:paraId="496F33CB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Regon…………………………………….</w:t>
      </w:r>
    </w:p>
    <w:p w14:paraId="4A22C205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UPRAWNIONA DO REPREZENTOWANIA FIRMY </w:t>
      </w:r>
      <w:r>
        <w:rPr>
          <w:b/>
          <w:bCs/>
        </w:rPr>
        <w:t>(ujawniona w rejestrze lub ewidencji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</w:p>
    <w:p w14:paraId="327A1A66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Default="0019035B" w:rsidP="0019035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Pełniona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funkcja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fax-u: </w:t>
      </w:r>
      <w:r>
        <w:rPr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Default="0019035B" w:rsidP="001903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e- mail: </w:t>
      </w:r>
      <w:r>
        <w:rPr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Default="0019035B" w:rsidP="0019035B">
      <w:pPr>
        <w:rPr>
          <w:b/>
          <w:sz w:val="10"/>
          <w:szCs w:val="10"/>
          <w:u w:val="single"/>
        </w:rPr>
      </w:pPr>
    </w:p>
    <w:p w14:paraId="6F8467DC" w14:textId="77777777" w:rsidR="0019035B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sz w:val="22"/>
          <w:szCs w:val="22"/>
        </w:rPr>
      </w:pPr>
      <w:r>
        <w:rPr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cena netto:      ………………....…..zł.,</w:t>
      </w:r>
      <w:r>
        <w:rPr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podatek VAT:  ……………………...zł.,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1C3C1F7E" w14:textId="12FC58DB" w:rsidR="0019035B" w:rsidRPr="00175FBF" w:rsidRDefault="0019035B" w:rsidP="0019035B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  ……………………...zł.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</w:t>
      </w:r>
      <w:r w:rsidR="00175FBF">
        <w:rPr>
          <w:snapToGrid w:val="0"/>
          <w:sz w:val="22"/>
          <w:szCs w:val="22"/>
        </w:rPr>
        <w:t>)</w:t>
      </w:r>
    </w:p>
    <w:p w14:paraId="4990F745" w14:textId="5DEFB4BA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4FF51A1D" w14:textId="08F79C83" w:rsidR="00175FBF" w:rsidRDefault="00175FBF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1E3BF621" w14:textId="7D5E0DBA" w:rsidR="00175FBF" w:rsidRDefault="00175FBF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1C418C30" w14:textId="19ABCB68" w:rsidR="00175FBF" w:rsidRDefault="00175FBF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6EA71092" w14:textId="77777777" w:rsidR="00175FBF" w:rsidRDefault="00175FBF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596AEB61" w14:textId="77777777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tbl>
      <w:tblPr>
        <w:tblW w:w="94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842"/>
        <w:gridCol w:w="1276"/>
        <w:gridCol w:w="1334"/>
      </w:tblGrid>
      <w:tr w:rsidR="002B1291" w14:paraId="481F162F" w14:textId="77777777" w:rsidTr="002B1291"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C989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4BC8" w14:textId="45CD3A56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asortyment</w:t>
            </w:r>
          </w:p>
          <w:p w14:paraId="53342EA4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rurki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3481" w14:textId="6D43D034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F40F" w14:textId="520EB9FF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ilość - zapotrzebowanie na 12 miesięcy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A9F6" w14:textId="468CB135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brutto /szt.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78FE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6AA7F2EB" w14:textId="62E3A3C5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brutto</w:t>
            </w:r>
          </w:p>
        </w:tc>
      </w:tr>
      <w:tr w:rsidR="002B1291" w14:paraId="29AC7686" w14:textId="77777777" w:rsidTr="002B1291">
        <w:trPr>
          <w:trHeight w:val="8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E9BB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0E9" w14:textId="77777777" w:rsidR="002B1291" w:rsidRPr="004A37C7" w:rsidRDefault="002B1291" w:rsidP="002B1291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37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Rurka metalowa srebrzona do tchawicy typu </w:t>
            </w:r>
            <w:proofErr w:type="spellStart"/>
            <w:r w:rsidRPr="004A37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Luer</w:t>
            </w:r>
            <w:proofErr w:type="spellEnd"/>
            <w:r w:rsidRPr="004A37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bez okienka,  różne rozmiary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1CBA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DC7E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AE36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F855" w14:textId="77777777" w:rsidR="002B1291" w:rsidRDefault="002B1291" w:rsidP="002B1291">
            <w:pPr>
              <w:widowControl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2A4A18" w14:textId="77777777" w:rsidR="002B1291" w:rsidRPr="002B1291" w:rsidRDefault="002B1291" w:rsidP="002B1291">
      <w:pPr>
        <w:pStyle w:val="Akapitzlist"/>
        <w:spacing w:line="276" w:lineRule="auto"/>
        <w:ind w:left="360"/>
        <w:rPr>
          <w:b/>
          <w:sz w:val="22"/>
          <w:szCs w:val="22"/>
          <w:u w:val="single"/>
        </w:rPr>
      </w:pPr>
    </w:p>
    <w:p w14:paraId="75D4D5DB" w14:textId="11C12EBA" w:rsidR="0019035B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Oświadczenia wykonawcy</w:t>
      </w:r>
      <w:r>
        <w:rPr>
          <w:sz w:val="22"/>
          <w:szCs w:val="22"/>
        </w:rPr>
        <w:t>:</w:t>
      </w:r>
    </w:p>
    <w:p w14:paraId="011D28CD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zapoznałem 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28291B44" w14:textId="4BDCCE25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związany jestem złożoną ofertą przez okres 30 dni licząc od upływu terminu składania ofert.</w:t>
      </w:r>
    </w:p>
    <w:p w14:paraId="70DD3462" w14:textId="5AE6C89F" w:rsidR="00E66930" w:rsidRDefault="00E66930" w:rsidP="00E66930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wypełniam obowiązki informacyjne przewidziane art. 13 lub art. 14 Rozporządzenia Parlamentu Europejskiego i Radu UE 2016/679 z dnia 27 kwietnia 2016 r. w sprawie ochrony osób fizycznych w związku z przetwarzaniem danych osobowych i w sprawie swobodnego przepływu takich danych oraz uchylenia dyrektywy 95/46/WE (ogólne rozporządzenie w sprawie ochrony danych), (Dz. </w:t>
      </w:r>
      <w:proofErr w:type="spellStart"/>
      <w:r>
        <w:rPr>
          <w:sz w:val="22"/>
          <w:szCs w:val="22"/>
        </w:rPr>
        <w:t>Urz</w:t>
      </w:r>
      <w:proofErr w:type="spellEnd"/>
      <w:r>
        <w:rPr>
          <w:sz w:val="22"/>
          <w:szCs w:val="22"/>
        </w:rPr>
        <w:t xml:space="preserve">, UE L 119 z dnia 04.05.2016, str.1) [RODO], wobec osób fizycznych, od których dane osobowe bezpośrednio lub pośrednio pozyskałem w celu ubiegania się o udzielenie zamówienia publicznego w niniejszym postępowaniu. </w:t>
      </w:r>
    </w:p>
    <w:bookmarkEnd w:id="0"/>
    <w:p w14:paraId="4C07C5B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5A144DF6" w14:textId="1A6B8890" w:rsidR="0019035B" w:rsidRDefault="0019035B" w:rsidP="0019035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Osobą wyznaczon</w:t>
      </w:r>
      <w:r w:rsidR="00175FBF">
        <w:rPr>
          <w:sz w:val="22"/>
          <w:szCs w:val="22"/>
        </w:rPr>
        <w:t>ą</w:t>
      </w:r>
      <w:r>
        <w:rPr>
          <w:sz w:val="22"/>
          <w:szCs w:val="22"/>
        </w:rPr>
        <w:t xml:space="preserve"> do kontaktu z Zamawiającym w zakresie realizacji przedmiotu zamówienia wyznaczamy </w:t>
      </w:r>
      <w:r>
        <w:rPr>
          <w:b/>
          <w:sz w:val="22"/>
          <w:szCs w:val="22"/>
        </w:rPr>
        <w:t xml:space="preserve">p. </w:t>
      </w:r>
      <w:r>
        <w:rPr>
          <w:sz w:val="22"/>
          <w:szCs w:val="22"/>
        </w:rPr>
        <w:t>…………………………………………….;</w:t>
      </w:r>
      <w:r>
        <w:rPr>
          <w:b/>
          <w:sz w:val="22"/>
          <w:szCs w:val="22"/>
        </w:rPr>
        <w:t xml:space="preserve"> tel. </w:t>
      </w:r>
      <w:r>
        <w:rPr>
          <w:sz w:val="22"/>
          <w:szCs w:val="22"/>
        </w:rPr>
        <w:t>……………………………………….;</w:t>
      </w:r>
    </w:p>
    <w:p w14:paraId="73FC1685" w14:textId="15432485" w:rsidR="00E66930" w:rsidRPr="00E66930" w:rsidRDefault="0019035B" w:rsidP="00E66930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14:paraId="0AF7665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0523FE03" w14:textId="7BE6BD0E" w:rsidR="0019035B" w:rsidRPr="006A318B" w:rsidRDefault="0019035B" w:rsidP="006A318B">
      <w:pPr>
        <w:widowControl/>
        <w:autoSpaceDE/>
        <w:adjustRightInd/>
        <w:rPr>
          <w:sz w:val="22"/>
          <w:szCs w:val="22"/>
        </w:rPr>
      </w:pPr>
      <w:r>
        <w:br/>
      </w:r>
    </w:p>
    <w:p w14:paraId="50D46692" w14:textId="77777777" w:rsidR="0019035B" w:rsidRDefault="0019035B" w:rsidP="0019035B">
      <w:pPr>
        <w:pStyle w:val="Tekstpodstawowy"/>
        <w:ind w:left="1440"/>
        <w:rPr>
          <w:b w:val="0"/>
          <w:bCs/>
          <w:sz w:val="22"/>
          <w:szCs w:val="22"/>
          <w:u w:val="single"/>
        </w:rPr>
      </w:pPr>
    </w:p>
    <w:p w14:paraId="7F6FD2B1" w14:textId="77777777" w:rsidR="0019035B" w:rsidRDefault="0019035B" w:rsidP="0019035B">
      <w:pPr>
        <w:rPr>
          <w:sz w:val="22"/>
          <w:szCs w:val="22"/>
        </w:rPr>
      </w:pPr>
    </w:p>
    <w:p w14:paraId="7FF2C07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........................................., dnia........./............/2018 r.</w:t>
      </w:r>
    </w:p>
    <w:p w14:paraId="1ECE924A" w14:textId="77777777" w:rsidR="0019035B" w:rsidRDefault="0019035B" w:rsidP="0019035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5CEDA80" w14:textId="77777777" w:rsidR="0019035B" w:rsidRDefault="0019035B" w:rsidP="001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Default="0019035B" w:rsidP="0019035B">
      <w:pPr>
        <w:ind w:left="4678" w:hanging="467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</w:p>
    <w:p w14:paraId="17332025" w14:textId="77777777" w:rsidR="0019035B" w:rsidRDefault="0019035B" w:rsidP="0019035B">
      <w:pPr>
        <w:ind w:left="4678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35138C81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A0211E5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C7560A6" w14:textId="08A961CB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65194B10" w14:textId="166185FF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p w14:paraId="365E51AB" w14:textId="5B6FD247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sectPr w:rsidR="003054FA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7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3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5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0"/>
  </w:num>
  <w:num w:numId="51">
    <w:abstractNumId w:val="22"/>
  </w:num>
  <w:num w:numId="52">
    <w:abstractNumId w:val="23"/>
  </w:num>
  <w:num w:numId="53">
    <w:abstractNumId w:val="24"/>
  </w:num>
  <w:num w:numId="54">
    <w:abstractNumId w:val="27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 w:numId="63">
    <w:abstractNumId w:val="51"/>
  </w:num>
  <w:num w:numId="64">
    <w:abstractNumId w:val="55"/>
  </w:num>
  <w:num w:numId="65">
    <w:abstractNumId w:val="56"/>
  </w:num>
  <w:num w:numId="66">
    <w:abstractNumId w:val="64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5"/>
  </w:num>
  <w:num w:numId="73">
    <w:abstractNumId w:val="76"/>
  </w:num>
  <w:num w:numId="74">
    <w:abstractNumId w:val="12"/>
  </w:num>
  <w:num w:numId="75">
    <w:abstractNumId w:val="13"/>
  </w:num>
  <w:num w:numId="76">
    <w:abstractNumId w:val="28"/>
  </w:num>
  <w:num w:numId="77">
    <w:abstractNumId w:val="19"/>
  </w:num>
  <w:num w:numId="78">
    <w:abstractNumId w:val="25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7CE6"/>
    <w:rsid w:val="00020D71"/>
    <w:rsid w:val="000750AA"/>
    <w:rsid w:val="0008578B"/>
    <w:rsid w:val="000B4D99"/>
    <w:rsid w:val="00175FBF"/>
    <w:rsid w:val="0019035B"/>
    <w:rsid w:val="00237313"/>
    <w:rsid w:val="0024145C"/>
    <w:rsid w:val="00245A05"/>
    <w:rsid w:val="00257533"/>
    <w:rsid w:val="00275504"/>
    <w:rsid w:val="002A3E03"/>
    <w:rsid w:val="002A7B30"/>
    <w:rsid w:val="002B1291"/>
    <w:rsid w:val="002D43F6"/>
    <w:rsid w:val="003054FA"/>
    <w:rsid w:val="00323881"/>
    <w:rsid w:val="0035264E"/>
    <w:rsid w:val="003A67DA"/>
    <w:rsid w:val="003D2B62"/>
    <w:rsid w:val="003F1A42"/>
    <w:rsid w:val="00485732"/>
    <w:rsid w:val="004A37C7"/>
    <w:rsid w:val="00506CD7"/>
    <w:rsid w:val="00541FBB"/>
    <w:rsid w:val="005A61C1"/>
    <w:rsid w:val="00614047"/>
    <w:rsid w:val="006A318B"/>
    <w:rsid w:val="006B54EB"/>
    <w:rsid w:val="00823DEA"/>
    <w:rsid w:val="00851D47"/>
    <w:rsid w:val="00984B72"/>
    <w:rsid w:val="009A33DC"/>
    <w:rsid w:val="00A1565C"/>
    <w:rsid w:val="00A41541"/>
    <w:rsid w:val="00A92CCE"/>
    <w:rsid w:val="00AC0DE8"/>
    <w:rsid w:val="00AE660D"/>
    <w:rsid w:val="00BB587B"/>
    <w:rsid w:val="00BB6942"/>
    <w:rsid w:val="00C24542"/>
    <w:rsid w:val="00C73F9D"/>
    <w:rsid w:val="00CC0834"/>
    <w:rsid w:val="00CC485D"/>
    <w:rsid w:val="00CD1642"/>
    <w:rsid w:val="00D57960"/>
    <w:rsid w:val="00E21B06"/>
    <w:rsid w:val="00E66930"/>
    <w:rsid w:val="00E85DD6"/>
    <w:rsid w:val="00E97A34"/>
    <w:rsid w:val="00F37C98"/>
    <w:rsid w:val="00F702CE"/>
    <w:rsid w:val="00FA069F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Przemysław Rotuski</cp:lastModifiedBy>
  <cp:revision>6</cp:revision>
  <cp:lastPrinted>2018-04-27T07:18:00Z</cp:lastPrinted>
  <dcterms:created xsi:type="dcterms:W3CDTF">2018-06-14T10:28:00Z</dcterms:created>
  <dcterms:modified xsi:type="dcterms:W3CDTF">2018-06-20T06:12:00Z</dcterms:modified>
</cp:coreProperties>
</file>