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A1CE6" w14:textId="77777777" w:rsidR="001433B1" w:rsidRPr="00435F6E" w:rsidRDefault="001433B1" w:rsidP="001433B1">
      <w:pPr>
        <w:widowControl w:val="0"/>
        <w:tabs>
          <w:tab w:val="left" w:pos="3888"/>
        </w:tabs>
        <w:spacing w:before="60"/>
        <w:rPr>
          <w:rFonts w:ascii="Calibri" w:hAnsi="Calibri" w:cs="Calibri"/>
          <w:bCs/>
          <w:sz w:val="22"/>
          <w:szCs w:val="22"/>
        </w:rPr>
      </w:pPr>
      <w:r w:rsidRPr="00435F6E">
        <w:rPr>
          <w:rFonts w:ascii="Calibri" w:hAnsi="Calibri" w:cs="Calibri"/>
          <w:bCs/>
          <w:sz w:val="22"/>
          <w:szCs w:val="22"/>
        </w:rPr>
        <w:t>ZP/24/2019</w:t>
      </w:r>
    </w:p>
    <w:p w14:paraId="778365F0" w14:textId="77777777" w:rsidR="009830DD" w:rsidRPr="00435F6E" w:rsidRDefault="001433B1" w:rsidP="001433B1">
      <w:pPr>
        <w:widowControl w:val="0"/>
        <w:tabs>
          <w:tab w:val="left" w:pos="3888"/>
        </w:tabs>
        <w:spacing w:before="60"/>
        <w:jc w:val="right"/>
        <w:rPr>
          <w:rFonts w:ascii="Calibri" w:hAnsi="Calibri" w:cs="Calibri"/>
          <w:bCs/>
          <w:sz w:val="22"/>
          <w:szCs w:val="22"/>
        </w:rPr>
      </w:pPr>
      <w:r w:rsidRPr="00435F6E">
        <w:rPr>
          <w:rFonts w:ascii="Calibri" w:hAnsi="Calibri" w:cs="Calibri"/>
          <w:bCs/>
          <w:sz w:val="22"/>
          <w:szCs w:val="22"/>
        </w:rPr>
        <w:t xml:space="preserve">Załącznik Nr </w:t>
      </w:r>
      <w:r w:rsidR="00D60606" w:rsidRPr="00435F6E">
        <w:rPr>
          <w:rFonts w:ascii="Calibri" w:hAnsi="Calibri" w:cs="Calibri"/>
          <w:bCs/>
          <w:sz w:val="22"/>
          <w:szCs w:val="22"/>
        </w:rPr>
        <w:t>2</w:t>
      </w:r>
      <w:r w:rsidRPr="00435F6E">
        <w:rPr>
          <w:rFonts w:ascii="Calibri" w:hAnsi="Calibri" w:cs="Calibri"/>
          <w:bCs/>
          <w:sz w:val="22"/>
          <w:szCs w:val="22"/>
        </w:rPr>
        <w:t xml:space="preserve"> do </w:t>
      </w:r>
      <w:r w:rsidR="00E46FC0">
        <w:rPr>
          <w:rFonts w:ascii="Calibri" w:hAnsi="Calibri" w:cs="Calibri"/>
          <w:bCs/>
          <w:sz w:val="22"/>
          <w:szCs w:val="22"/>
        </w:rPr>
        <w:t>zaproszeni</w:t>
      </w:r>
    </w:p>
    <w:p w14:paraId="06EAA5D9" w14:textId="77777777" w:rsidR="009830DD" w:rsidRPr="00435F6E" w:rsidRDefault="009830DD" w:rsidP="009830DD">
      <w:pPr>
        <w:widowControl w:val="0"/>
        <w:tabs>
          <w:tab w:val="left" w:pos="3888"/>
        </w:tabs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UMOWA NR       /201</w:t>
      </w:r>
      <w:r w:rsidR="00FC145E" w:rsidRPr="00435F6E">
        <w:rPr>
          <w:rFonts w:ascii="Calibri" w:hAnsi="Calibri" w:cs="Calibri"/>
          <w:b/>
          <w:bCs/>
          <w:sz w:val="22"/>
          <w:szCs w:val="22"/>
        </w:rPr>
        <w:t>9</w:t>
      </w:r>
      <w:r w:rsidRPr="00435F6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72E91A78" w14:textId="77777777" w:rsidR="009830DD" w:rsidRPr="00435F6E" w:rsidRDefault="009830DD" w:rsidP="009830DD">
      <w:pPr>
        <w:widowControl w:val="0"/>
        <w:tabs>
          <w:tab w:val="left" w:pos="3888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zawarta w dniu </w:t>
      </w:r>
      <w:r w:rsidR="00FC145E" w:rsidRPr="00435F6E">
        <w:rPr>
          <w:rFonts w:ascii="Calibri" w:hAnsi="Calibri" w:cs="Calibri"/>
          <w:sz w:val="22"/>
          <w:szCs w:val="22"/>
        </w:rPr>
        <w:t>……………………</w:t>
      </w:r>
      <w:r w:rsidRPr="00435F6E">
        <w:rPr>
          <w:rFonts w:ascii="Calibri" w:hAnsi="Calibri" w:cs="Calibri"/>
          <w:sz w:val="22"/>
          <w:szCs w:val="22"/>
        </w:rPr>
        <w:t xml:space="preserve"> roku w Warszawie pomiędzy:</w:t>
      </w:r>
    </w:p>
    <w:p w14:paraId="73A966FA" w14:textId="77777777" w:rsidR="009830DD" w:rsidRPr="00435F6E" w:rsidRDefault="009830DD" w:rsidP="009830DD">
      <w:pPr>
        <w:widowControl w:val="0"/>
        <w:tabs>
          <w:tab w:val="left" w:pos="3888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sz w:val="22"/>
          <w:szCs w:val="22"/>
        </w:rPr>
        <w:t xml:space="preserve">Stołecznym Centrum Opiekuńczo-Leczniczym Sp. z o.o. z siedzibą w Warszawie przy ul. Mehoffera 72/74, </w:t>
      </w:r>
      <w:r w:rsidRPr="00435F6E">
        <w:rPr>
          <w:rFonts w:ascii="Calibri" w:hAnsi="Calibri" w:cs="Calibri"/>
          <w:sz w:val="22"/>
          <w:szCs w:val="22"/>
        </w:rPr>
        <w:t xml:space="preserve">wpisanym do rejestru przedsiębiorców prowadzonego przez Sąd Rejonowy dla m.st. Warszawy XIII Wydział Gospodarczy Krajowego Rejestru Sądowego pod nr KRS 0000456064, REGON 146613264, NIP 524-275-83-70, kapitał zakładowy </w:t>
      </w:r>
      <w:r w:rsidR="00FC145E" w:rsidRPr="00435F6E">
        <w:rPr>
          <w:rFonts w:ascii="Calibri" w:hAnsi="Calibri" w:cs="Calibri"/>
          <w:sz w:val="22"/>
          <w:szCs w:val="22"/>
        </w:rPr>
        <w:t>62 965 000,00</w:t>
      </w:r>
      <w:r w:rsidRPr="00435F6E">
        <w:rPr>
          <w:rFonts w:ascii="Calibri" w:hAnsi="Calibri" w:cs="Calibri"/>
          <w:sz w:val="22"/>
          <w:szCs w:val="22"/>
        </w:rPr>
        <w:t xml:space="preserve"> zł, zwanym dalej </w:t>
      </w:r>
      <w:r w:rsidRPr="00435F6E">
        <w:rPr>
          <w:rFonts w:ascii="Calibri" w:hAnsi="Calibri" w:cs="Calibri"/>
          <w:b/>
          <w:bCs/>
          <w:sz w:val="22"/>
          <w:szCs w:val="22"/>
        </w:rPr>
        <w:t>"Zamawiającym</w:t>
      </w:r>
      <w:r w:rsidRPr="00435F6E">
        <w:rPr>
          <w:rFonts w:ascii="Calibri" w:hAnsi="Calibri" w:cs="Calibri"/>
          <w:sz w:val="22"/>
          <w:szCs w:val="22"/>
        </w:rPr>
        <w:t>",</w:t>
      </w:r>
    </w:p>
    <w:p w14:paraId="44E0688D" w14:textId="77777777" w:rsidR="009830DD" w:rsidRPr="00435F6E" w:rsidRDefault="009830DD" w:rsidP="009830DD">
      <w:pPr>
        <w:widowControl w:val="0"/>
        <w:tabs>
          <w:tab w:val="left" w:pos="3888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reprezentowanym przez: </w:t>
      </w:r>
    </w:p>
    <w:p w14:paraId="7017BA11" w14:textId="77777777" w:rsidR="009830DD" w:rsidRPr="00435F6E" w:rsidRDefault="009830DD" w:rsidP="009830DD">
      <w:pPr>
        <w:widowControl w:val="0"/>
        <w:tabs>
          <w:tab w:val="left" w:pos="284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1)</w:t>
      </w:r>
      <w:r w:rsidRPr="00435F6E">
        <w:rPr>
          <w:rFonts w:ascii="Calibri" w:hAnsi="Calibri" w:cs="Calibri"/>
          <w:sz w:val="22"/>
          <w:szCs w:val="22"/>
        </w:rPr>
        <w:tab/>
        <w:t xml:space="preserve">   </w:t>
      </w:r>
      <w:r w:rsidR="00FC145E" w:rsidRPr="00435F6E">
        <w:rPr>
          <w:rFonts w:ascii="Calibri" w:hAnsi="Calibri" w:cs="Calibri"/>
          <w:sz w:val="22"/>
          <w:szCs w:val="22"/>
        </w:rPr>
        <w:t>……………………………………</w:t>
      </w:r>
    </w:p>
    <w:p w14:paraId="594A1E01" w14:textId="77777777" w:rsidR="009830DD" w:rsidRPr="00435F6E" w:rsidRDefault="00513FB0" w:rsidP="009830DD">
      <w:pPr>
        <w:widowControl w:val="0"/>
        <w:tabs>
          <w:tab w:val="left" w:pos="3888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2)     </w:t>
      </w:r>
      <w:r w:rsidR="00FC145E" w:rsidRPr="00435F6E">
        <w:rPr>
          <w:rFonts w:ascii="Calibri" w:hAnsi="Calibri" w:cs="Calibri"/>
          <w:sz w:val="22"/>
          <w:szCs w:val="22"/>
        </w:rPr>
        <w:t>……………………………………</w:t>
      </w:r>
      <w:r w:rsidRPr="00435F6E">
        <w:rPr>
          <w:rFonts w:ascii="Calibri" w:hAnsi="Calibri" w:cs="Calibri"/>
          <w:sz w:val="22"/>
          <w:szCs w:val="22"/>
        </w:rPr>
        <w:t xml:space="preserve"> </w:t>
      </w:r>
    </w:p>
    <w:p w14:paraId="0B6DE1B6" w14:textId="77777777" w:rsidR="00513FB0" w:rsidRPr="00435F6E" w:rsidRDefault="00513FB0" w:rsidP="009830DD">
      <w:pPr>
        <w:widowControl w:val="0"/>
        <w:tabs>
          <w:tab w:val="left" w:pos="3888"/>
        </w:tabs>
        <w:spacing w:before="60"/>
        <w:jc w:val="both"/>
        <w:rPr>
          <w:rFonts w:ascii="Calibri" w:hAnsi="Calibri" w:cs="Calibri"/>
          <w:b/>
          <w:sz w:val="22"/>
          <w:szCs w:val="22"/>
        </w:rPr>
      </w:pPr>
    </w:p>
    <w:p w14:paraId="1178B253" w14:textId="77777777" w:rsidR="009830DD" w:rsidRPr="00435F6E" w:rsidRDefault="0037798A" w:rsidP="009830DD">
      <w:pPr>
        <w:widowControl w:val="0"/>
        <w:tabs>
          <w:tab w:val="left" w:pos="3888"/>
        </w:tabs>
        <w:spacing w:before="60"/>
        <w:jc w:val="both"/>
        <w:rPr>
          <w:rFonts w:ascii="Calibri" w:hAnsi="Calibri" w:cs="Calibri"/>
          <w:b/>
          <w:sz w:val="22"/>
          <w:szCs w:val="22"/>
        </w:rPr>
      </w:pPr>
      <w:r w:rsidRPr="00435F6E">
        <w:rPr>
          <w:rFonts w:ascii="Calibri" w:hAnsi="Calibri" w:cs="Calibri"/>
          <w:b/>
          <w:sz w:val="22"/>
          <w:szCs w:val="22"/>
        </w:rPr>
        <w:t>a</w:t>
      </w:r>
    </w:p>
    <w:p w14:paraId="5E5DDE43" w14:textId="77777777" w:rsidR="0037798A" w:rsidRPr="00435F6E" w:rsidRDefault="0037798A" w:rsidP="009830DD">
      <w:pPr>
        <w:widowControl w:val="0"/>
        <w:tabs>
          <w:tab w:val="left" w:pos="3888"/>
        </w:tabs>
        <w:spacing w:before="60"/>
        <w:jc w:val="both"/>
        <w:rPr>
          <w:rFonts w:ascii="Calibri" w:hAnsi="Calibri" w:cs="Calibri"/>
          <w:b/>
          <w:sz w:val="22"/>
          <w:szCs w:val="22"/>
        </w:rPr>
      </w:pPr>
    </w:p>
    <w:p w14:paraId="52248E73" w14:textId="77777777" w:rsidR="009830DD" w:rsidRPr="00435F6E" w:rsidRDefault="00FC145E" w:rsidP="009830DD">
      <w:pPr>
        <w:widowControl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………………………………………</w:t>
      </w:r>
      <w:r w:rsidR="009830DD" w:rsidRPr="00435F6E">
        <w:rPr>
          <w:rFonts w:ascii="Calibri" w:hAnsi="Calibri" w:cs="Calibri"/>
          <w:sz w:val="22"/>
          <w:szCs w:val="22"/>
        </w:rPr>
        <w:t>, wpisaną do rejestru przedsiębiorców Krajowego Rejestru Sądowego prowadzonego przez Sąd Rejonowy […], […] Wydział Gospodarczy Krajowego Re</w:t>
      </w:r>
      <w:r w:rsidR="0037798A" w:rsidRPr="00435F6E">
        <w:rPr>
          <w:rFonts w:ascii="Calibri" w:hAnsi="Calibri" w:cs="Calibri"/>
          <w:sz w:val="22"/>
          <w:szCs w:val="22"/>
        </w:rPr>
        <w:t xml:space="preserve">jestru Sądowego pod numerem </w:t>
      </w:r>
      <w:r w:rsidRPr="00435F6E">
        <w:rPr>
          <w:rFonts w:ascii="Calibri" w:hAnsi="Calibri" w:cs="Calibri"/>
          <w:sz w:val="22"/>
          <w:szCs w:val="22"/>
        </w:rPr>
        <w:t>………………</w:t>
      </w:r>
      <w:r w:rsidR="009830DD" w:rsidRPr="00435F6E">
        <w:rPr>
          <w:rFonts w:ascii="Calibri" w:hAnsi="Calibri" w:cs="Calibri"/>
          <w:sz w:val="22"/>
          <w:szCs w:val="22"/>
        </w:rPr>
        <w:t xml:space="preserve">, posiadającą numer REGON: </w:t>
      </w:r>
      <w:r w:rsidR="00513FB0" w:rsidRPr="00435F6E">
        <w:rPr>
          <w:rFonts w:ascii="Calibri" w:hAnsi="Calibri" w:cs="Calibri"/>
          <w:sz w:val="22"/>
          <w:szCs w:val="22"/>
        </w:rPr>
        <w:t xml:space="preserve"> </w:t>
      </w:r>
      <w:r w:rsidRPr="00435F6E">
        <w:rPr>
          <w:rFonts w:ascii="Calibri" w:hAnsi="Calibri" w:cs="Calibri"/>
          <w:sz w:val="22"/>
          <w:szCs w:val="22"/>
        </w:rPr>
        <w:t>…………………</w:t>
      </w:r>
      <w:r w:rsidR="00513FB0" w:rsidRPr="00435F6E">
        <w:rPr>
          <w:rFonts w:ascii="Calibri" w:hAnsi="Calibri" w:cs="Calibri"/>
          <w:sz w:val="22"/>
          <w:szCs w:val="22"/>
        </w:rPr>
        <w:t xml:space="preserve"> </w:t>
      </w:r>
      <w:r w:rsidR="009830DD" w:rsidRPr="00435F6E">
        <w:rPr>
          <w:rFonts w:ascii="Calibri" w:hAnsi="Calibri" w:cs="Calibri"/>
          <w:sz w:val="22"/>
          <w:szCs w:val="22"/>
        </w:rPr>
        <w:t xml:space="preserve">oraz numer </w:t>
      </w:r>
      <w:r w:rsidRPr="00435F6E">
        <w:rPr>
          <w:rFonts w:ascii="Calibri" w:hAnsi="Calibri" w:cs="Calibri"/>
          <w:sz w:val="22"/>
          <w:szCs w:val="22"/>
        </w:rPr>
        <w:t>…………………</w:t>
      </w:r>
      <w:r w:rsidR="009830DD" w:rsidRPr="00435F6E">
        <w:rPr>
          <w:rFonts w:ascii="Calibri" w:hAnsi="Calibri" w:cs="Calibri"/>
          <w:sz w:val="22"/>
          <w:szCs w:val="22"/>
        </w:rPr>
        <w:t xml:space="preserve">, posiadającą kapitał zakładowy w wysokości </w:t>
      </w:r>
      <w:r w:rsidRPr="00435F6E">
        <w:rPr>
          <w:rFonts w:ascii="Calibri" w:hAnsi="Calibri" w:cs="Calibri"/>
          <w:sz w:val="22"/>
          <w:szCs w:val="22"/>
        </w:rPr>
        <w:t>………………………….</w:t>
      </w:r>
      <w:r w:rsidR="00513FB0" w:rsidRPr="00435F6E">
        <w:rPr>
          <w:rFonts w:ascii="Calibri" w:hAnsi="Calibri" w:cs="Calibri"/>
          <w:sz w:val="22"/>
          <w:szCs w:val="22"/>
        </w:rPr>
        <w:t xml:space="preserve"> </w:t>
      </w:r>
      <w:r w:rsidR="009830DD" w:rsidRPr="00435F6E">
        <w:rPr>
          <w:rFonts w:ascii="Calibri" w:hAnsi="Calibri" w:cs="Calibri"/>
          <w:sz w:val="22"/>
          <w:szCs w:val="22"/>
        </w:rPr>
        <w:t xml:space="preserve">zł, zwanym dalej </w:t>
      </w:r>
      <w:r w:rsidR="009830DD" w:rsidRPr="00435F6E">
        <w:rPr>
          <w:rFonts w:ascii="Calibri" w:hAnsi="Calibri" w:cs="Calibri"/>
          <w:b/>
          <w:sz w:val="22"/>
          <w:szCs w:val="22"/>
        </w:rPr>
        <w:t>„Wykonawcą”</w:t>
      </w:r>
      <w:r w:rsidR="009830DD" w:rsidRPr="00435F6E">
        <w:rPr>
          <w:rFonts w:ascii="Calibri" w:hAnsi="Calibri" w:cs="Calibri"/>
          <w:sz w:val="22"/>
          <w:szCs w:val="22"/>
        </w:rPr>
        <w:t>.</w:t>
      </w:r>
    </w:p>
    <w:p w14:paraId="5F79B102" w14:textId="77777777" w:rsidR="009830DD" w:rsidRPr="00435F6E" w:rsidRDefault="009830DD" w:rsidP="009830DD">
      <w:pPr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reprezentowaną przez:</w:t>
      </w:r>
    </w:p>
    <w:p w14:paraId="5A8894C2" w14:textId="77777777" w:rsidR="009830DD" w:rsidRPr="00435F6E" w:rsidRDefault="009830DD" w:rsidP="001374A1">
      <w:pPr>
        <w:pStyle w:val="Tekstpodstawowy"/>
        <w:numPr>
          <w:ilvl w:val="0"/>
          <w:numId w:val="2"/>
        </w:numPr>
        <w:tabs>
          <w:tab w:val="clear" w:pos="720"/>
          <w:tab w:val="num" w:pos="284"/>
          <w:tab w:val="center" w:pos="5616"/>
          <w:tab w:val="right" w:pos="10152"/>
        </w:tabs>
        <w:suppressAutoHyphens/>
        <w:spacing w:before="6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[…] – […];</w:t>
      </w:r>
    </w:p>
    <w:p w14:paraId="44BFBA0E" w14:textId="77777777" w:rsidR="009830DD" w:rsidRPr="00435F6E" w:rsidRDefault="009830DD" w:rsidP="001374A1">
      <w:pPr>
        <w:pStyle w:val="Tekstpodstawowy"/>
        <w:numPr>
          <w:ilvl w:val="0"/>
          <w:numId w:val="2"/>
        </w:numPr>
        <w:tabs>
          <w:tab w:val="clear" w:pos="720"/>
          <w:tab w:val="num" w:pos="284"/>
          <w:tab w:val="center" w:pos="5616"/>
          <w:tab w:val="right" w:pos="10152"/>
        </w:tabs>
        <w:suppressAutoHyphens/>
        <w:spacing w:before="6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[…] – […];</w:t>
      </w:r>
    </w:p>
    <w:p w14:paraId="0A51944A" w14:textId="77777777" w:rsidR="009830DD" w:rsidRPr="00435F6E" w:rsidRDefault="009830DD" w:rsidP="009830DD">
      <w:pPr>
        <w:spacing w:before="60" w:line="28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172039" w14:textId="0FDC0B1C" w:rsidR="00032F37" w:rsidRDefault="00032F37" w:rsidP="00032F37">
      <w:pPr>
        <w:jc w:val="both"/>
      </w:pPr>
      <w:r>
        <w:rPr>
          <w:rFonts w:ascii="Calibri" w:hAnsi="Calibri" w:cs="Calibri"/>
          <w:sz w:val="22"/>
          <w:szCs w:val="22"/>
        </w:rPr>
        <w:t xml:space="preserve">W wyniku przeprowadzonego postępowania na podstawie art. 4 pkt 8 ustawy z dnia 29 stycznia </w:t>
      </w:r>
      <w:r>
        <w:rPr>
          <w:rFonts w:ascii="Calibri" w:hAnsi="Calibri" w:cs="Calibri"/>
          <w:sz w:val="22"/>
          <w:szCs w:val="22"/>
        </w:rPr>
        <w:br/>
        <w:t xml:space="preserve">2004 r. - Prawo zamówień publicznych </w:t>
      </w:r>
      <w:r w:rsidRPr="00032F37">
        <w:rPr>
          <w:rFonts w:ascii="Calibri" w:hAnsi="Calibri" w:cs="Calibri"/>
          <w:color w:val="000000"/>
          <w:sz w:val="22"/>
          <w:szCs w:val="22"/>
        </w:rPr>
        <w:t xml:space="preserve">(Dz. U. z </w:t>
      </w:r>
      <w:r w:rsidRPr="00032F37">
        <w:rPr>
          <w:rFonts w:ascii="Calibri" w:hAnsi="Calibri" w:cs="Calibri"/>
          <w:iCs/>
          <w:color w:val="000000"/>
          <w:sz w:val="22"/>
          <w:szCs w:val="22"/>
        </w:rPr>
        <w:t>2018r. poz. 1996 z późn. zm.),</w:t>
      </w:r>
      <w:r w:rsidRPr="00032F3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zawarto umowę następującej</w:t>
      </w:r>
      <w:r>
        <w:rPr>
          <w:rFonts w:ascii="Calibri" w:hAnsi="Calibri" w:cs="Calibri"/>
          <w:color w:val="000000"/>
          <w:sz w:val="22"/>
          <w:szCs w:val="22"/>
        </w:rPr>
        <w:t xml:space="preserve"> treści:</w:t>
      </w:r>
    </w:p>
    <w:p w14:paraId="3B2EAF8B" w14:textId="77777777" w:rsidR="009830DD" w:rsidRPr="00435F6E" w:rsidRDefault="009830DD" w:rsidP="009830DD">
      <w:pPr>
        <w:spacing w:before="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91135F3" w14:textId="77777777" w:rsidR="009830DD" w:rsidRPr="00435F6E" w:rsidRDefault="009830DD" w:rsidP="009830DD">
      <w:pPr>
        <w:widowControl w:val="0"/>
        <w:tabs>
          <w:tab w:val="left" w:pos="5472"/>
        </w:tabs>
        <w:spacing w:before="6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435F6E">
        <w:rPr>
          <w:rFonts w:ascii="Calibri" w:hAnsi="Calibri" w:cs="Calibri"/>
          <w:b/>
          <w:bCs/>
          <w:color w:val="000000"/>
          <w:sz w:val="22"/>
          <w:szCs w:val="22"/>
        </w:rPr>
        <w:t>§ 1</w:t>
      </w:r>
    </w:p>
    <w:p w14:paraId="744F6592" w14:textId="77777777" w:rsidR="009830DD" w:rsidRPr="00435F6E" w:rsidRDefault="009830DD" w:rsidP="009830DD">
      <w:pPr>
        <w:spacing w:before="6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435F6E">
        <w:rPr>
          <w:rFonts w:ascii="Calibri" w:hAnsi="Calibri" w:cs="Calibri"/>
          <w:b/>
          <w:color w:val="000000"/>
          <w:sz w:val="22"/>
          <w:szCs w:val="22"/>
        </w:rPr>
        <w:t>PRZEDMIOT UMOWY I JEGO REALIZACJA</w:t>
      </w:r>
    </w:p>
    <w:p w14:paraId="24F87805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B211388" w14:textId="77777777" w:rsidR="00D60606" w:rsidRPr="00435F6E" w:rsidRDefault="003833CD" w:rsidP="001374A1">
      <w:pPr>
        <w:pStyle w:val="Tekstpodstawowywcity"/>
        <w:widowControl w:val="0"/>
        <w:numPr>
          <w:ilvl w:val="0"/>
          <w:numId w:val="48"/>
        </w:numPr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right="142"/>
        <w:jc w:val="both"/>
        <w:rPr>
          <w:rFonts w:ascii="Calibri" w:hAnsi="Calibri" w:cs="Calibri"/>
          <w:i/>
          <w:iCs/>
          <w:color w:val="000000"/>
        </w:rPr>
      </w:pPr>
      <w:r w:rsidRPr="00435F6E">
        <w:rPr>
          <w:rFonts w:ascii="Calibri" w:hAnsi="Calibri" w:cs="Calibri"/>
          <w:sz w:val="22"/>
          <w:szCs w:val="22"/>
        </w:rPr>
        <w:t>Przedmiotem umowy jest wykonanie zadania pn</w:t>
      </w:r>
      <w:r w:rsidRPr="00435F6E">
        <w:rPr>
          <w:rFonts w:ascii="Calibri" w:hAnsi="Calibri" w:cs="Calibri"/>
          <w:i/>
          <w:iCs/>
          <w:sz w:val="22"/>
          <w:szCs w:val="22"/>
        </w:rPr>
        <w:t>.</w:t>
      </w:r>
      <w:r w:rsidRPr="00435F6E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bookmarkStart w:id="0" w:name="_Hlk8807025"/>
      <w:r w:rsidR="00D60606" w:rsidRPr="00435F6E">
        <w:rPr>
          <w:rFonts w:ascii="Calibri" w:hAnsi="Calibri" w:cs="Calibri"/>
          <w:i/>
          <w:iCs/>
          <w:color w:val="000000"/>
        </w:rPr>
        <w:t>„Wywóz odpadów powstałych podczas wykonania robót rozbiórkowych ok 850 m3 oraz roboty rozbiórkowe  ok. 70 m2 ściany z cegły, wywiezienie, a także wywiezienie gruzu rozbiórce tej ściany oraz  u</w:t>
      </w:r>
      <w:r w:rsidR="00D60606" w:rsidRPr="00435F6E">
        <w:rPr>
          <w:rFonts w:ascii="Calibri" w:hAnsi="Calibri" w:cs="Calibri"/>
          <w:i/>
          <w:iCs/>
        </w:rPr>
        <w:t xml:space="preserve">porządkowaniem terenu po prowadzonych pracach Po utylizacji odpadów Wykonawca przedstawi Zamawiającemu kartę utylizacji odpadów. </w:t>
      </w:r>
      <w:r w:rsidR="00D60606" w:rsidRPr="00435F6E">
        <w:rPr>
          <w:rFonts w:ascii="Calibri" w:hAnsi="Calibri" w:cs="Calibri"/>
          <w:i/>
          <w:iCs/>
          <w:color w:val="000000"/>
        </w:rPr>
        <w:t xml:space="preserve">Teren na którym będą prowadzone prace należy do </w:t>
      </w:r>
      <w:r w:rsidR="00D60606" w:rsidRPr="00435F6E">
        <w:rPr>
          <w:rFonts w:ascii="Calibri" w:hAnsi="Calibri" w:cs="Calibri"/>
          <w:i/>
          <w:iCs/>
        </w:rPr>
        <w:t>Stołecznego Centrum Opiekuńczo-Leczniczego Sp. z o. o. przy ul. Mehoffera 72/74, 03-131 Warszawa</w:t>
      </w:r>
    </w:p>
    <w:bookmarkEnd w:id="0"/>
    <w:p w14:paraId="6EF73FB1" w14:textId="77777777" w:rsidR="003833CD" w:rsidRPr="00435F6E" w:rsidRDefault="003A1533" w:rsidP="001374A1">
      <w:pPr>
        <w:pStyle w:val="Akapitzlist"/>
        <w:widowControl w:val="0"/>
        <w:numPr>
          <w:ilvl w:val="0"/>
          <w:numId w:val="44"/>
        </w:numPr>
        <w:tabs>
          <w:tab w:val="left" w:leader="dot" w:pos="2803"/>
        </w:tabs>
        <w:autoSpaceDE w:val="0"/>
        <w:autoSpaceDN w:val="0"/>
        <w:adjustRightInd w:val="0"/>
        <w:ind w:left="426" w:hanging="426"/>
        <w:jc w:val="both"/>
        <w:rPr>
          <w:rFonts w:ascii="Calibri" w:eastAsiaTheme="minorHAnsi" w:hAnsi="Calibri" w:cs="Calibri"/>
          <w:color w:val="000000"/>
        </w:rPr>
      </w:pPr>
      <w:r w:rsidRPr="00435F6E">
        <w:rPr>
          <w:rFonts w:ascii="Calibri" w:eastAsiaTheme="minorHAnsi" w:hAnsi="Calibri" w:cs="Calibri"/>
          <w:color w:val="000000"/>
        </w:rPr>
        <w:t>Zleceniobiorca oświadcza, że posiada zezwolenie właściwego organu na prowadzenie działalności</w:t>
      </w:r>
      <w:r w:rsidR="003833CD" w:rsidRPr="00435F6E">
        <w:rPr>
          <w:rFonts w:ascii="Calibri" w:eastAsiaTheme="minorHAnsi" w:hAnsi="Calibri" w:cs="Calibri"/>
          <w:color w:val="000000"/>
        </w:rPr>
        <w:t xml:space="preserve"> </w:t>
      </w:r>
      <w:r w:rsidRPr="00435F6E">
        <w:rPr>
          <w:rFonts w:ascii="Calibri" w:eastAsiaTheme="minorHAnsi" w:hAnsi="Calibri" w:cs="Calibri"/>
          <w:color w:val="000000"/>
        </w:rPr>
        <w:t xml:space="preserve">w zakresie gospodarowania odpadami pozwalające mu na świadczenie </w:t>
      </w:r>
      <w:r w:rsidR="003833CD" w:rsidRPr="00435F6E">
        <w:rPr>
          <w:rFonts w:ascii="Calibri" w:eastAsiaTheme="minorHAnsi" w:hAnsi="Calibri" w:cs="Calibri"/>
          <w:color w:val="000000"/>
        </w:rPr>
        <w:t xml:space="preserve">przedmiotu zamówienia </w:t>
      </w:r>
      <w:r w:rsidRPr="00435F6E">
        <w:rPr>
          <w:rFonts w:ascii="Calibri" w:eastAsiaTheme="minorHAnsi" w:hAnsi="Calibri" w:cs="Calibri"/>
          <w:color w:val="000000"/>
        </w:rPr>
        <w:t>określonych w ust.1 na rzecz Zleceniodawcy.</w:t>
      </w:r>
    </w:p>
    <w:p w14:paraId="1E5349BC" w14:textId="77777777" w:rsidR="009830DD" w:rsidRPr="00435F6E" w:rsidRDefault="003A1533" w:rsidP="001374A1">
      <w:pPr>
        <w:pStyle w:val="Akapitzlist"/>
        <w:widowControl w:val="0"/>
        <w:numPr>
          <w:ilvl w:val="0"/>
          <w:numId w:val="44"/>
        </w:numPr>
        <w:tabs>
          <w:tab w:val="left" w:leader="dot" w:pos="2803"/>
        </w:tabs>
        <w:autoSpaceDE w:val="0"/>
        <w:autoSpaceDN w:val="0"/>
        <w:adjustRightInd w:val="0"/>
        <w:ind w:left="426" w:hanging="426"/>
        <w:jc w:val="both"/>
        <w:rPr>
          <w:rFonts w:ascii="Calibri" w:eastAsiaTheme="minorHAnsi" w:hAnsi="Calibri" w:cs="Calibri"/>
          <w:color w:val="000000"/>
        </w:rPr>
      </w:pPr>
      <w:r w:rsidRPr="00435F6E">
        <w:rPr>
          <w:rFonts w:ascii="Calibri" w:eastAsiaTheme="minorHAnsi" w:hAnsi="Calibri" w:cs="Calibri"/>
          <w:color w:val="000000"/>
        </w:rPr>
        <w:t>Zleceniodawca zastrzega sobie prawo do zmniejszenia łącznej wartości zamówienia,</w:t>
      </w:r>
      <w:r w:rsidR="003833CD" w:rsidRPr="00435F6E">
        <w:rPr>
          <w:rFonts w:ascii="Calibri" w:eastAsiaTheme="minorHAnsi" w:hAnsi="Calibri" w:cs="Calibri"/>
          <w:color w:val="000000"/>
        </w:rPr>
        <w:t xml:space="preserve"> </w:t>
      </w:r>
      <w:r w:rsidRPr="00435F6E">
        <w:rPr>
          <w:rFonts w:ascii="Calibri" w:eastAsiaTheme="minorHAnsi" w:hAnsi="Calibri" w:cs="Calibri"/>
          <w:color w:val="000000"/>
        </w:rPr>
        <w:t>względem wartości określonej w S</w:t>
      </w:r>
      <w:r w:rsidR="003833CD" w:rsidRPr="00435F6E">
        <w:rPr>
          <w:rFonts w:ascii="Calibri" w:eastAsiaTheme="minorHAnsi" w:hAnsi="Calibri" w:cs="Calibri"/>
          <w:color w:val="000000"/>
        </w:rPr>
        <w:t>IW</w:t>
      </w:r>
      <w:r w:rsidR="00D60606" w:rsidRPr="00435F6E">
        <w:rPr>
          <w:rFonts w:ascii="Calibri" w:eastAsiaTheme="minorHAnsi" w:hAnsi="Calibri" w:cs="Calibri"/>
          <w:color w:val="000000"/>
        </w:rPr>
        <w:t>, zgodnie z rzeczywistym wykonaniem</w:t>
      </w:r>
      <w:r w:rsidR="003833CD" w:rsidRPr="00435F6E">
        <w:rPr>
          <w:rFonts w:ascii="Calibri" w:eastAsiaTheme="minorHAnsi" w:hAnsi="Calibri" w:cs="Calibri"/>
          <w:color w:val="000000"/>
        </w:rPr>
        <w:t xml:space="preserve"> </w:t>
      </w:r>
      <w:r w:rsidR="009830DD" w:rsidRPr="00435F6E">
        <w:rPr>
          <w:rFonts w:ascii="Calibri" w:hAnsi="Calibri" w:cs="Calibri"/>
          <w:sz w:val="22"/>
          <w:szCs w:val="22"/>
        </w:rPr>
        <w:t xml:space="preserve">Umowa zostanie wykonana zgodnie z ofertą Wykonawcy stanowiącą </w:t>
      </w:r>
      <w:r w:rsidR="009830DD" w:rsidRPr="00435F6E">
        <w:rPr>
          <w:rFonts w:ascii="Calibri" w:hAnsi="Calibri" w:cs="Calibri"/>
          <w:b/>
          <w:sz w:val="22"/>
          <w:szCs w:val="22"/>
        </w:rPr>
        <w:t xml:space="preserve">załącznik nr 1 </w:t>
      </w:r>
      <w:r w:rsidR="009830DD" w:rsidRPr="00435F6E">
        <w:rPr>
          <w:rFonts w:ascii="Calibri" w:hAnsi="Calibri" w:cs="Calibri"/>
          <w:sz w:val="22"/>
          <w:szCs w:val="22"/>
        </w:rPr>
        <w:t xml:space="preserve">do umowy. </w:t>
      </w:r>
    </w:p>
    <w:p w14:paraId="7C408271" w14:textId="77777777" w:rsidR="00D60606" w:rsidRPr="00435F6E" w:rsidRDefault="00D60606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EE868F4" w14:textId="77777777" w:rsidR="00032F37" w:rsidRDefault="00032F37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51D91E63" w14:textId="07A2E2EE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lastRenderedPageBreak/>
        <w:t>§ 3</w:t>
      </w:r>
    </w:p>
    <w:p w14:paraId="116FA731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 xml:space="preserve">OBOWIĄZKI ZAMAWIAJĄCEGO </w:t>
      </w:r>
    </w:p>
    <w:p w14:paraId="036DB382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28C3841" w14:textId="77777777" w:rsidR="009830DD" w:rsidRPr="00435F6E" w:rsidRDefault="009830DD" w:rsidP="001374A1">
      <w:pPr>
        <w:pStyle w:val="Akapitzlist"/>
        <w:numPr>
          <w:ilvl w:val="3"/>
          <w:numId w:val="46"/>
        </w:numPr>
        <w:tabs>
          <w:tab w:val="left" w:pos="284"/>
        </w:tabs>
        <w:autoSpaceDE w:val="0"/>
        <w:autoSpaceDN w:val="0"/>
        <w:adjustRightInd w:val="0"/>
        <w:spacing w:before="60"/>
        <w:ind w:hanging="2596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Do obowiązków Zamawiającego należy: </w:t>
      </w:r>
    </w:p>
    <w:p w14:paraId="7856C7AA" w14:textId="676988B1" w:rsidR="009830DD" w:rsidRPr="00435F6E" w:rsidRDefault="009830DD" w:rsidP="001374A1">
      <w:pPr>
        <w:pStyle w:val="Style10"/>
        <w:widowControl/>
        <w:numPr>
          <w:ilvl w:val="0"/>
          <w:numId w:val="37"/>
        </w:numPr>
        <w:tabs>
          <w:tab w:val="left" w:pos="426"/>
        </w:tabs>
        <w:suppressAutoHyphens/>
        <w:autoSpaceDN/>
        <w:adjustRightInd/>
        <w:spacing w:after="120" w:line="240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Style w:val="FontStyle15"/>
          <w:rFonts w:ascii="Calibri" w:hAnsi="Calibri" w:cs="Calibri"/>
        </w:rPr>
        <w:t xml:space="preserve">Dokonanie wymaganych czynności związanych z przygotowaniem </w:t>
      </w:r>
      <w:r w:rsidR="009C35D7" w:rsidRPr="00435F6E">
        <w:rPr>
          <w:rStyle w:val="FontStyle15"/>
          <w:rFonts w:ascii="Calibri" w:hAnsi="Calibri" w:cs="Calibri"/>
        </w:rPr>
        <w:t>przekazania terenu</w:t>
      </w:r>
      <w:r w:rsidRPr="00435F6E">
        <w:rPr>
          <w:rStyle w:val="FontStyle15"/>
          <w:rFonts w:ascii="Calibri" w:hAnsi="Calibri" w:cs="Calibri"/>
        </w:rPr>
        <w:t xml:space="preserve">, w szczególności </w:t>
      </w:r>
      <w:r w:rsidR="00193DBA" w:rsidRPr="00435F6E">
        <w:rPr>
          <w:rFonts w:ascii="Calibri" w:hAnsi="Calibri" w:cs="Calibri"/>
          <w:sz w:val="22"/>
          <w:szCs w:val="22"/>
        </w:rPr>
        <w:t>p</w:t>
      </w:r>
      <w:r w:rsidR="009C35D7" w:rsidRPr="00435F6E">
        <w:rPr>
          <w:rFonts w:ascii="Calibri" w:hAnsi="Calibri" w:cs="Calibri"/>
          <w:sz w:val="22"/>
          <w:szCs w:val="22"/>
        </w:rPr>
        <w:t>rotokolarne przekazanie terenu do uporządkowania</w:t>
      </w:r>
      <w:r w:rsidR="00AC08CD">
        <w:rPr>
          <w:rFonts w:ascii="Calibri" w:hAnsi="Calibri" w:cs="Calibri"/>
          <w:sz w:val="22"/>
          <w:szCs w:val="22"/>
        </w:rPr>
        <w:t xml:space="preserve"> </w:t>
      </w:r>
      <w:r w:rsidR="00310770">
        <w:rPr>
          <w:rFonts w:ascii="Calibri" w:hAnsi="Calibri" w:cs="Calibri"/>
          <w:sz w:val="22"/>
          <w:szCs w:val="22"/>
        </w:rPr>
        <w:t>/</w:t>
      </w:r>
      <w:r w:rsidR="00AC08CD">
        <w:rPr>
          <w:rFonts w:ascii="Calibri" w:hAnsi="Calibri" w:cs="Calibri"/>
          <w:sz w:val="22"/>
          <w:szCs w:val="22"/>
        </w:rPr>
        <w:t xml:space="preserve"> </w:t>
      </w:r>
      <w:r w:rsidR="00310770">
        <w:rPr>
          <w:rFonts w:ascii="Calibri" w:hAnsi="Calibri" w:cs="Calibri"/>
          <w:sz w:val="22"/>
          <w:szCs w:val="22"/>
        </w:rPr>
        <w:t>wywie</w:t>
      </w:r>
      <w:r w:rsidR="00032F37">
        <w:rPr>
          <w:rFonts w:ascii="Calibri" w:hAnsi="Calibri" w:cs="Calibri"/>
          <w:sz w:val="22"/>
          <w:szCs w:val="22"/>
        </w:rPr>
        <w:t>z</w:t>
      </w:r>
      <w:r w:rsidR="00310770">
        <w:rPr>
          <w:rFonts w:ascii="Calibri" w:hAnsi="Calibri" w:cs="Calibri"/>
          <w:sz w:val="22"/>
          <w:szCs w:val="22"/>
        </w:rPr>
        <w:t>ienia gruzu</w:t>
      </w:r>
      <w:r w:rsidR="009C35D7" w:rsidRPr="00435F6E">
        <w:rPr>
          <w:rFonts w:ascii="Calibri" w:hAnsi="Calibri" w:cs="Calibri"/>
          <w:sz w:val="22"/>
          <w:szCs w:val="22"/>
        </w:rPr>
        <w:t xml:space="preserve"> w dniu zawarcia umowy</w:t>
      </w:r>
      <w:r w:rsidR="00193DBA" w:rsidRPr="00435F6E">
        <w:rPr>
          <w:rStyle w:val="FontStyle15"/>
          <w:rFonts w:ascii="Calibri" w:hAnsi="Calibri" w:cs="Calibri"/>
        </w:rPr>
        <w:t xml:space="preserve">, </w:t>
      </w:r>
      <w:r w:rsidRPr="00435F6E">
        <w:rPr>
          <w:rStyle w:val="FontStyle15"/>
          <w:rFonts w:ascii="Calibri" w:hAnsi="Calibri" w:cs="Calibri"/>
        </w:rPr>
        <w:t xml:space="preserve"> odebrani</w:t>
      </w:r>
      <w:r w:rsidR="00193DBA" w:rsidRPr="00435F6E">
        <w:rPr>
          <w:rStyle w:val="FontStyle15"/>
          <w:rFonts w:ascii="Calibri" w:hAnsi="Calibri" w:cs="Calibri"/>
        </w:rPr>
        <w:t>e</w:t>
      </w:r>
      <w:r w:rsidRPr="00435F6E">
        <w:rPr>
          <w:rStyle w:val="FontStyle15"/>
          <w:rFonts w:ascii="Calibri" w:hAnsi="Calibri" w:cs="Calibri"/>
        </w:rPr>
        <w:t xml:space="preserve"> należycie wykonanych robót i zapłaty umówionego Wynagrodzenia w wysokości i według zasad określonych w umowie.</w:t>
      </w:r>
    </w:p>
    <w:p w14:paraId="3436AB7C" w14:textId="77777777" w:rsidR="009830DD" w:rsidRPr="00435F6E" w:rsidRDefault="009830DD" w:rsidP="001374A1">
      <w:pPr>
        <w:numPr>
          <w:ilvl w:val="0"/>
          <w:numId w:val="37"/>
        </w:numPr>
        <w:suppressAutoHyphens/>
        <w:spacing w:before="60"/>
        <w:ind w:left="284"/>
        <w:jc w:val="both"/>
        <w:rPr>
          <w:rStyle w:val="FontStyle15"/>
          <w:rFonts w:ascii="Calibri" w:hAnsi="Calibri" w:cs="Calibri"/>
        </w:rPr>
      </w:pPr>
      <w:r w:rsidRPr="00435F6E">
        <w:rPr>
          <w:rStyle w:val="FontStyle15"/>
          <w:rFonts w:ascii="Calibri" w:hAnsi="Calibri" w:cs="Calibri"/>
          <w:sz w:val="23"/>
          <w:szCs w:val="23"/>
        </w:rPr>
        <w:t>Kontrolowanie za pośrednictwem wyznaczonego koordynatora terminowości oraz jakości prac, w tym w szczególności:</w:t>
      </w:r>
    </w:p>
    <w:p w14:paraId="305D8F16" w14:textId="77777777" w:rsidR="009830DD" w:rsidRPr="00435F6E" w:rsidRDefault="009830DD" w:rsidP="001374A1">
      <w:pPr>
        <w:numPr>
          <w:ilvl w:val="1"/>
          <w:numId w:val="37"/>
        </w:numPr>
        <w:suppressAutoHyphens/>
        <w:spacing w:before="60"/>
        <w:jc w:val="both"/>
        <w:rPr>
          <w:rStyle w:val="FontStyle15"/>
          <w:rFonts w:ascii="Calibri" w:hAnsi="Calibri" w:cs="Calibri"/>
        </w:rPr>
      </w:pPr>
      <w:r w:rsidRPr="00435F6E">
        <w:rPr>
          <w:rStyle w:val="FontStyle15"/>
          <w:rFonts w:ascii="Calibri" w:hAnsi="Calibri" w:cs="Calibri"/>
        </w:rPr>
        <w:t xml:space="preserve">Wizytowanie terenu objętego pracami </w:t>
      </w:r>
      <w:r w:rsidR="001433B1" w:rsidRPr="00435F6E">
        <w:rPr>
          <w:rStyle w:val="FontStyle15"/>
          <w:rFonts w:ascii="Calibri" w:hAnsi="Calibri" w:cs="Calibri"/>
        </w:rPr>
        <w:t xml:space="preserve">w </w:t>
      </w:r>
      <w:r w:rsidRPr="00435F6E">
        <w:rPr>
          <w:rStyle w:val="FontStyle15"/>
          <w:rFonts w:ascii="Calibri" w:hAnsi="Calibri" w:cs="Calibri"/>
        </w:rPr>
        <w:t>godzinach przeprowadzania prac, bez wcześniejszego uprzedzenia,</w:t>
      </w:r>
    </w:p>
    <w:p w14:paraId="10470D12" w14:textId="77777777" w:rsidR="009830DD" w:rsidRPr="00435F6E" w:rsidRDefault="009830DD" w:rsidP="001374A1">
      <w:pPr>
        <w:numPr>
          <w:ilvl w:val="1"/>
          <w:numId w:val="37"/>
        </w:numPr>
        <w:suppressAutoHyphens/>
        <w:spacing w:before="60"/>
        <w:jc w:val="both"/>
        <w:rPr>
          <w:rStyle w:val="FontStyle15"/>
          <w:rFonts w:ascii="Calibri" w:hAnsi="Calibri" w:cs="Calibri"/>
        </w:rPr>
      </w:pPr>
      <w:r w:rsidRPr="00435F6E">
        <w:rPr>
          <w:rStyle w:val="FontStyle15"/>
          <w:rFonts w:ascii="Calibri" w:hAnsi="Calibri" w:cs="Calibri"/>
          <w:sz w:val="23"/>
          <w:szCs w:val="23"/>
        </w:rPr>
        <w:t>Zgłaszanie przez wyznaczonego koordynatora Wykonawcy uwag w stosunku do osób, które jego zdaniem są niekompetentne lub niedbałe w wykonywaniu swojej pracy lub których obecność na terenie budowy jest uznana przez niego za niepożądaną albo w jego opinii osoby te prowadzą uporczywe działania zagrażające bezpieczeństwu, zdrowiu lub ochronie środowiska.</w:t>
      </w:r>
    </w:p>
    <w:p w14:paraId="10CD295C" w14:textId="77777777" w:rsidR="009830DD" w:rsidRPr="00435F6E" w:rsidRDefault="009830DD" w:rsidP="009830DD">
      <w:pPr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sz w:val="22"/>
          <w:szCs w:val="22"/>
        </w:rPr>
      </w:pPr>
    </w:p>
    <w:p w14:paraId="29B85C48" w14:textId="77777777" w:rsidR="001433B1" w:rsidRPr="00435F6E" w:rsidRDefault="001433B1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B8EFEE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§ 4</w:t>
      </w:r>
    </w:p>
    <w:p w14:paraId="71D932A8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OBOWIĄZKI WYKONAWCY</w:t>
      </w:r>
    </w:p>
    <w:p w14:paraId="347955E3" w14:textId="77777777" w:rsidR="00BB6578" w:rsidRPr="00435F6E" w:rsidRDefault="00BB6578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DE0ACDF" w14:textId="77777777" w:rsidR="009830DD" w:rsidRPr="00435F6E" w:rsidRDefault="009830DD" w:rsidP="001374A1">
      <w:pPr>
        <w:pStyle w:val="Style10"/>
        <w:widowControl/>
        <w:numPr>
          <w:ilvl w:val="0"/>
          <w:numId w:val="40"/>
        </w:numPr>
        <w:tabs>
          <w:tab w:val="left" w:pos="408"/>
        </w:tabs>
        <w:suppressAutoHyphens/>
        <w:autoSpaceDN/>
        <w:adjustRightInd/>
        <w:spacing w:after="120" w:line="240" w:lineRule="auto"/>
        <w:rPr>
          <w:rStyle w:val="FontStyle15"/>
          <w:rFonts w:ascii="Calibri" w:hAnsi="Calibri" w:cs="Calibri"/>
        </w:rPr>
      </w:pPr>
      <w:r w:rsidRPr="00435F6E">
        <w:rPr>
          <w:rStyle w:val="FontStyle15"/>
          <w:rFonts w:ascii="Calibri" w:hAnsi="Calibri" w:cs="Calibri"/>
        </w:rPr>
        <w:t xml:space="preserve">Terminowe wykonanie i przekazanie Zamawiającemu przedmiotu umowy, wykonanego zgodnie ze Specyfikacją </w:t>
      </w:r>
      <w:r w:rsidR="00BB6578" w:rsidRPr="00435F6E">
        <w:rPr>
          <w:rStyle w:val="FontStyle15"/>
          <w:rFonts w:ascii="Calibri" w:hAnsi="Calibri" w:cs="Calibri"/>
        </w:rPr>
        <w:t xml:space="preserve">Istotnych Warunków Zamówienia, </w:t>
      </w:r>
      <w:r w:rsidR="00310770">
        <w:rPr>
          <w:rStyle w:val="FontStyle15"/>
          <w:rFonts w:ascii="Calibri" w:hAnsi="Calibri" w:cs="Calibri"/>
        </w:rPr>
        <w:t xml:space="preserve">prawem budowlanym, </w:t>
      </w:r>
      <w:r w:rsidR="00BB6578" w:rsidRPr="00435F6E">
        <w:rPr>
          <w:rStyle w:val="FontStyle15"/>
          <w:rFonts w:ascii="Calibri" w:hAnsi="Calibri" w:cs="Calibri"/>
        </w:rPr>
        <w:t xml:space="preserve">jeżeli </w:t>
      </w:r>
      <w:r w:rsidR="00193DBA" w:rsidRPr="00435F6E">
        <w:rPr>
          <w:rStyle w:val="FontStyle15"/>
          <w:rFonts w:ascii="Calibri" w:hAnsi="Calibri" w:cs="Calibri"/>
        </w:rPr>
        <w:t>czynności dotyczą przepisów prawa budowlanego,</w:t>
      </w:r>
      <w:r w:rsidRPr="00435F6E">
        <w:rPr>
          <w:rStyle w:val="FontStyle15"/>
          <w:rFonts w:ascii="Calibri" w:hAnsi="Calibri" w:cs="Calibri"/>
        </w:rPr>
        <w:t xml:space="preserve"> przepisami bezpieczeństwa i higieny pracy</w:t>
      </w:r>
      <w:r w:rsidR="000D574D" w:rsidRPr="00435F6E">
        <w:rPr>
          <w:rStyle w:val="FontStyle15"/>
          <w:rFonts w:ascii="Calibri" w:hAnsi="Calibri" w:cs="Calibri"/>
        </w:rPr>
        <w:t xml:space="preserve"> </w:t>
      </w:r>
      <w:r w:rsidR="00193DBA" w:rsidRPr="00435F6E">
        <w:rPr>
          <w:rStyle w:val="FontStyle15"/>
          <w:rFonts w:ascii="Calibri" w:hAnsi="Calibri" w:cs="Calibri"/>
        </w:rPr>
        <w:t xml:space="preserve">oraz </w:t>
      </w:r>
      <w:r w:rsidR="000D574D" w:rsidRPr="00435F6E">
        <w:rPr>
          <w:rStyle w:val="FontStyle15"/>
          <w:rFonts w:ascii="Calibri" w:hAnsi="Calibri" w:cs="Calibri"/>
        </w:rPr>
        <w:t>ppoż.</w:t>
      </w:r>
    </w:p>
    <w:p w14:paraId="1F54C4D3" w14:textId="77777777" w:rsidR="009830DD" w:rsidRPr="00435F6E" w:rsidRDefault="009830DD" w:rsidP="001374A1">
      <w:pPr>
        <w:pStyle w:val="Style10"/>
        <w:widowControl/>
        <w:numPr>
          <w:ilvl w:val="0"/>
          <w:numId w:val="40"/>
        </w:numPr>
        <w:tabs>
          <w:tab w:val="left" w:pos="408"/>
        </w:tabs>
        <w:suppressAutoHyphens/>
        <w:autoSpaceDN/>
        <w:adjustRightInd/>
        <w:spacing w:after="120" w:line="240" w:lineRule="auto"/>
        <w:rPr>
          <w:rStyle w:val="FontStyle15"/>
          <w:rFonts w:ascii="Calibri" w:hAnsi="Calibri" w:cs="Calibri"/>
        </w:rPr>
      </w:pPr>
      <w:r w:rsidRPr="00435F6E">
        <w:rPr>
          <w:rStyle w:val="FontStyle15"/>
          <w:rFonts w:ascii="Calibri" w:hAnsi="Calibri" w:cs="Calibri"/>
        </w:rPr>
        <w:t>Zapewnienie ochrony środowiska na terenie prowadzonych prac i w ich otoczeniu.</w:t>
      </w:r>
    </w:p>
    <w:p w14:paraId="120F9604" w14:textId="77777777" w:rsidR="005F79EC" w:rsidRPr="00435F6E" w:rsidRDefault="009830DD" w:rsidP="001374A1">
      <w:pPr>
        <w:pStyle w:val="Style10"/>
        <w:widowControl/>
        <w:numPr>
          <w:ilvl w:val="0"/>
          <w:numId w:val="40"/>
        </w:numPr>
        <w:tabs>
          <w:tab w:val="left" w:pos="408"/>
        </w:tabs>
        <w:suppressAutoHyphens/>
        <w:autoSpaceDN/>
        <w:adjustRightInd/>
        <w:spacing w:after="120" w:line="240" w:lineRule="auto"/>
        <w:rPr>
          <w:rStyle w:val="FontStyle15"/>
          <w:rFonts w:ascii="Calibri" w:hAnsi="Calibri" w:cs="Calibri"/>
        </w:rPr>
      </w:pPr>
      <w:r w:rsidRPr="00435F6E">
        <w:rPr>
          <w:rStyle w:val="FontStyle15"/>
          <w:rFonts w:ascii="Calibri" w:hAnsi="Calibri" w:cs="Calibri"/>
        </w:rPr>
        <w:t xml:space="preserve">Zabezpieczenie dróg </w:t>
      </w:r>
      <w:r w:rsidR="005F79EC" w:rsidRPr="00435F6E">
        <w:rPr>
          <w:rStyle w:val="FontStyle15"/>
          <w:rFonts w:ascii="Calibri" w:hAnsi="Calibri" w:cs="Calibri"/>
        </w:rPr>
        <w:t>dojazdowych</w:t>
      </w:r>
      <w:r w:rsidRPr="00435F6E">
        <w:rPr>
          <w:rStyle w:val="FontStyle15"/>
          <w:rFonts w:ascii="Calibri" w:hAnsi="Calibri" w:cs="Calibri"/>
        </w:rPr>
        <w:t xml:space="preserve"> do terenu prowadzonych prac przed zniszczeniem spowodowanym środkami transportowymi jego lub jego podwykonawców</w:t>
      </w:r>
      <w:r w:rsidR="005F79EC" w:rsidRPr="00435F6E">
        <w:rPr>
          <w:rStyle w:val="FontStyle15"/>
          <w:rFonts w:ascii="Calibri" w:hAnsi="Calibri" w:cs="Calibri"/>
        </w:rPr>
        <w:t>.</w:t>
      </w:r>
    </w:p>
    <w:p w14:paraId="7AFAD63D" w14:textId="77777777" w:rsidR="009830DD" w:rsidRPr="00435F6E" w:rsidRDefault="009830DD" w:rsidP="001374A1">
      <w:pPr>
        <w:pStyle w:val="Style10"/>
        <w:widowControl/>
        <w:numPr>
          <w:ilvl w:val="0"/>
          <w:numId w:val="40"/>
        </w:numPr>
        <w:tabs>
          <w:tab w:val="left" w:pos="408"/>
        </w:tabs>
        <w:suppressAutoHyphens/>
        <w:autoSpaceDN/>
        <w:adjustRightInd/>
        <w:spacing w:after="120" w:line="240" w:lineRule="auto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Zapewnienie pracownikom i innym osobom </w:t>
      </w:r>
      <w:r w:rsidR="005F79EC" w:rsidRPr="00435F6E">
        <w:rPr>
          <w:rFonts w:ascii="Calibri" w:hAnsi="Calibri" w:cs="Calibri"/>
          <w:sz w:val="22"/>
          <w:szCs w:val="22"/>
        </w:rPr>
        <w:t>prowadzącym prace na</w:t>
      </w:r>
      <w:r w:rsidRPr="00435F6E">
        <w:rPr>
          <w:rFonts w:ascii="Calibri" w:hAnsi="Calibri" w:cs="Calibri"/>
          <w:sz w:val="22"/>
          <w:szCs w:val="22"/>
        </w:rPr>
        <w:t xml:space="preserve"> terenie </w:t>
      </w:r>
      <w:r w:rsidR="000D574D" w:rsidRPr="00435F6E">
        <w:rPr>
          <w:rFonts w:ascii="Calibri" w:hAnsi="Calibri" w:cs="Calibri"/>
          <w:sz w:val="22"/>
          <w:szCs w:val="22"/>
        </w:rPr>
        <w:t>prowadzonych prac</w:t>
      </w:r>
      <w:r w:rsidRPr="00435F6E">
        <w:rPr>
          <w:rFonts w:ascii="Calibri" w:hAnsi="Calibri" w:cs="Calibri"/>
          <w:sz w:val="22"/>
          <w:szCs w:val="22"/>
        </w:rPr>
        <w:t>, odzieży ochronnej, ponadto pracownicy Wykonawcy muszą zastosować się do porządków i zasad obowiązujących na terenie Zakładu</w:t>
      </w:r>
      <w:r w:rsidR="000D574D" w:rsidRPr="00435F6E">
        <w:rPr>
          <w:rFonts w:ascii="Calibri" w:hAnsi="Calibri" w:cs="Calibri"/>
          <w:sz w:val="22"/>
          <w:szCs w:val="22"/>
        </w:rPr>
        <w:t>, w</w:t>
      </w:r>
      <w:r w:rsidRPr="00435F6E">
        <w:rPr>
          <w:rFonts w:ascii="Calibri" w:hAnsi="Calibri" w:cs="Calibri"/>
          <w:sz w:val="22"/>
          <w:szCs w:val="22"/>
        </w:rPr>
        <w:t xml:space="preserve"> szczególności nie mogą spożywać alkoholu, a także wykonywać pracy w stanie nietrzeźwości. </w:t>
      </w:r>
    </w:p>
    <w:p w14:paraId="03F9EA9C" w14:textId="77777777" w:rsidR="009830DD" w:rsidRPr="00435F6E" w:rsidRDefault="009830DD" w:rsidP="001374A1">
      <w:pPr>
        <w:pStyle w:val="Style10"/>
        <w:widowControl/>
        <w:numPr>
          <w:ilvl w:val="0"/>
          <w:numId w:val="40"/>
        </w:numPr>
        <w:tabs>
          <w:tab w:val="left" w:pos="408"/>
        </w:tabs>
        <w:suppressAutoHyphens/>
        <w:autoSpaceDN/>
        <w:adjustRightInd/>
        <w:spacing w:after="120" w:line="240" w:lineRule="auto"/>
        <w:rPr>
          <w:rStyle w:val="FontStyle15"/>
          <w:rFonts w:ascii="Calibri" w:hAnsi="Calibri" w:cs="Calibri"/>
        </w:rPr>
      </w:pPr>
      <w:r w:rsidRPr="00435F6E">
        <w:rPr>
          <w:rStyle w:val="FontStyle15"/>
          <w:rFonts w:ascii="Calibri" w:hAnsi="Calibri" w:cs="Calibri"/>
        </w:rPr>
        <w:t xml:space="preserve"> Osobami upoważnionymi do przebywania na terenie prowadzonych prac będą wyłącznie pracownicy </w:t>
      </w:r>
      <w:r w:rsidRPr="00435F6E">
        <w:rPr>
          <w:rFonts w:ascii="Calibri" w:hAnsi="Calibri" w:cs="Calibri"/>
          <w:sz w:val="22"/>
          <w:szCs w:val="22"/>
        </w:rPr>
        <w:t>Wykonawcy</w:t>
      </w:r>
      <w:r w:rsidRPr="00435F6E">
        <w:rPr>
          <w:rStyle w:val="FontStyle15"/>
          <w:rFonts w:ascii="Calibri" w:hAnsi="Calibri" w:cs="Calibri"/>
        </w:rPr>
        <w:t>, ewentualnie pracownicy jego podwykonawcy oraz osoby upoważnione przez Zamawiającego.</w:t>
      </w:r>
    </w:p>
    <w:p w14:paraId="25AA0D4F" w14:textId="77777777" w:rsidR="009830DD" w:rsidRPr="00310770" w:rsidRDefault="000D574D" w:rsidP="001374A1">
      <w:pPr>
        <w:numPr>
          <w:ilvl w:val="0"/>
          <w:numId w:val="40"/>
        </w:numPr>
        <w:tabs>
          <w:tab w:val="left" w:pos="408"/>
        </w:tabs>
        <w:spacing w:after="120"/>
        <w:jc w:val="both"/>
        <w:rPr>
          <w:rStyle w:val="FontStyle15"/>
          <w:rFonts w:ascii="Calibri" w:hAnsi="Calibri" w:cs="Calibri"/>
        </w:rPr>
      </w:pPr>
      <w:r w:rsidRPr="00310770">
        <w:rPr>
          <w:rStyle w:val="FontStyle15"/>
          <w:rFonts w:ascii="Calibri" w:hAnsi="Calibri" w:cs="Calibri"/>
        </w:rPr>
        <w:t>Wykonawca z</w:t>
      </w:r>
      <w:r w:rsidR="009830DD" w:rsidRPr="00310770">
        <w:rPr>
          <w:rStyle w:val="FontStyle15"/>
          <w:rFonts w:ascii="Calibri" w:hAnsi="Calibri" w:cs="Calibri"/>
        </w:rPr>
        <w:t>apewnieni</w:t>
      </w:r>
      <w:r w:rsidRPr="00310770">
        <w:rPr>
          <w:rStyle w:val="FontStyle15"/>
          <w:rFonts w:ascii="Calibri" w:hAnsi="Calibri" w:cs="Calibri"/>
        </w:rPr>
        <w:t xml:space="preserve"> </w:t>
      </w:r>
      <w:r w:rsidR="009830DD" w:rsidRPr="00310770">
        <w:rPr>
          <w:rStyle w:val="FontStyle15"/>
          <w:rFonts w:ascii="Calibri" w:hAnsi="Calibri" w:cs="Calibri"/>
        </w:rPr>
        <w:t xml:space="preserve">utrzymanie odpowiednich pomieszczeń na cele socjalne dla potrzeb swojego </w:t>
      </w:r>
      <w:r w:rsidRPr="00310770">
        <w:rPr>
          <w:rStyle w:val="FontStyle15"/>
          <w:rFonts w:ascii="Calibri" w:hAnsi="Calibri" w:cs="Calibri"/>
        </w:rPr>
        <w:t>personelu i pracowników</w:t>
      </w:r>
      <w:r w:rsidR="009830DD" w:rsidRPr="00310770">
        <w:rPr>
          <w:rStyle w:val="FontStyle15"/>
          <w:rFonts w:ascii="Calibri" w:hAnsi="Calibri" w:cs="Calibri"/>
        </w:rPr>
        <w:t>.</w:t>
      </w:r>
    </w:p>
    <w:p w14:paraId="07CD50BE" w14:textId="77777777" w:rsidR="000B003A" w:rsidRPr="00435F6E" w:rsidRDefault="000B003A" w:rsidP="001374A1">
      <w:pPr>
        <w:pStyle w:val="Akapitzlist"/>
        <w:numPr>
          <w:ilvl w:val="0"/>
          <w:numId w:val="40"/>
        </w:num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</w:rPr>
      </w:pPr>
      <w:r w:rsidRPr="00435F6E">
        <w:rPr>
          <w:rFonts w:ascii="Calibri" w:eastAsiaTheme="minorHAnsi" w:hAnsi="Calibri" w:cs="Calibri"/>
          <w:color w:val="000000"/>
          <w:sz w:val="22"/>
          <w:szCs w:val="22"/>
        </w:rPr>
        <w:t>Od chwili przekazania odpadów Zleceniobiorca ponosi pełną odpowiedzialność za transport i</w:t>
      </w:r>
    </w:p>
    <w:p w14:paraId="6A9F2F9C" w14:textId="77777777" w:rsidR="000B003A" w:rsidRPr="00435F6E" w:rsidRDefault="000B003A" w:rsidP="00310770">
      <w:pPr>
        <w:pStyle w:val="Akapitzlist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404040"/>
        </w:rPr>
      </w:pPr>
      <w:r w:rsidRPr="00435F6E">
        <w:rPr>
          <w:rFonts w:ascii="Calibri" w:eastAsiaTheme="minorHAnsi" w:hAnsi="Calibri" w:cs="Calibri"/>
          <w:color w:val="000000"/>
          <w:sz w:val="22"/>
          <w:szCs w:val="22"/>
        </w:rPr>
        <w:t>unieszkodliwienie tych odpadów, stosownie do przepisów obowiązujących, w szczególności zgodnie z</w:t>
      </w:r>
      <w:r w:rsidRPr="00435F6E">
        <w:rPr>
          <w:rFonts w:ascii="Calibri" w:eastAsiaTheme="minorHAnsi" w:hAnsi="Calibri" w:cs="Calibri"/>
          <w:color w:val="404040"/>
        </w:rPr>
        <w:t>:</w:t>
      </w:r>
    </w:p>
    <w:p w14:paraId="77F2626A" w14:textId="77777777" w:rsidR="000B003A" w:rsidRPr="00435F6E" w:rsidRDefault="000B003A" w:rsidP="00435F6E">
      <w:pPr>
        <w:pStyle w:val="Akapitzlist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404040"/>
        </w:rPr>
      </w:pPr>
      <w:r w:rsidRPr="00435F6E">
        <w:rPr>
          <w:rFonts w:ascii="Calibri" w:eastAsiaTheme="minorHAnsi" w:hAnsi="Calibri" w:cs="Calibri"/>
          <w:color w:val="404040"/>
        </w:rPr>
        <w:t>1) ustawą o odpadach z dnia 14 grudnia 2012r.;</w:t>
      </w:r>
    </w:p>
    <w:p w14:paraId="28B6682E" w14:textId="77777777" w:rsidR="000B003A" w:rsidRPr="00435F6E" w:rsidRDefault="00435F6E" w:rsidP="00435F6E">
      <w:pPr>
        <w:pStyle w:val="Akapitzlist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404040"/>
        </w:rPr>
      </w:pPr>
      <w:r>
        <w:rPr>
          <w:rFonts w:ascii="Calibri" w:eastAsiaTheme="minorHAnsi" w:hAnsi="Calibri" w:cs="Calibri"/>
          <w:color w:val="404040"/>
        </w:rPr>
        <w:t>2</w:t>
      </w:r>
      <w:r w:rsidR="000B003A" w:rsidRPr="00435F6E">
        <w:rPr>
          <w:rFonts w:ascii="Calibri" w:eastAsiaTheme="minorHAnsi" w:hAnsi="Calibri" w:cs="Calibri"/>
          <w:color w:val="404040"/>
        </w:rPr>
        <w:t>) rozporządzeniem Ministra Środowiska z dnia 9 grudnia 2014r. w sprawie katalogu odpadów,</w:t>
      </w:r>
    </w:p>
    <w:p w14:paraId="78C7874C" w14:textId="77777777" w:rsidR="000B003A" w:rsidRPr="00435F6E" w:rsidRDefault="00435F6E" w:rsidP="00435F6E">
      <w:pPr>
        <w:pStyle w:val="Akapitzlist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404040"/>
        </w:rPr>
      </w:pPr>
      <w:r>
        <w:rPr>
          <w:rFonts w:ascii="Calibri" w:eastAsiaTheme="minorHAnsi" w:hAnsi="Calibri" w:cs="Calibri"/>
          <w:color w:val="404040"/>
        </w:rPr>
        <w:t>3</w:t>
      </w:r>
      <w:r w:rsidR="000B003A" w:rsidRPr="00435F6E">
        <w:rPr>
          <w:rFonts w:ascii="Calibri" w:eastAsiaTheme="minorHAnsi" w:hAnsi="Calibri" w:cs="Calibri"/>
          <w:color w:val="404040"/>
        </w:rPr>
        <w:t>) wszelkimi obowiązującymi przepisami, Polskimi Normami oraz zasadami współczesnej wiedzy</w:t>
      </w:r>
      <w:r>
        <w:rPr>
          <w:rFonts w:ascii="Calibri" w:eastAsiaTheme="minorHAnsi" w:hAnsi="Calibri" w:cs="Calibri"/>
          <w:color w:val="404040"/>
        </w:rPr>
        <w:t xml:space="preserve"> </w:t>
      </w:r>
      <w:r w:rsidR="000B003A" w:rsidRPr="00435F6E">
        <w:rPr>
          <w:rFonts w:ascii="Calibri" w:eastAsiaTheme="minorHAnsi" w:hAnsi="Calibri" w:cs="Calibri"/>
          <w:color w:val="404040"/>
        </w:rPr>
        <w:t>technicznej zapewniając bezpieczne i higieniczne warunki pracy.</w:t>
      </w:r>
    </w:p>
    <w:p w14:paraId="199E5F9B" w14:textId="77777777" w:rsidR="000B003A" w:rsidRPr="00435F6E" w:rsidRDefault="00435F6E" w:rsidP="00435F6E">
      <w:pPr>
        <w:pStyle w:val="Akapitzlist"/>
        <w:autoSpaceDE w:val="0"/>
        <w:autoSpaceDN w:val="0"/>
        <w:adjustRightInd w:val="0"/>
        <w:ind w:left="360"/>
        <w:rPr>
          <w:rFonts w:ascii="Calibri" w:eastAsiaTheme="minorHAnsi" w:hAnsi="Calibri" w:cs="Calibri"/>
          <w:color w:val="404040"/>
        </w:rPr>
      </w:pPr>
      <w:r>
        <w:rPr>
          <w:rFonts w:ascii="Calibri" w:eastAsiaTheme="minorHAnsi" w:hAnsi="Calibri" w:cs="Calibri"/>
          <w:color w:val="404040"/>
          <w:sz w:val="20"/>
          <w:szCs w:val="20"/>
        </w:rPr>
        <w:lastRenderedPageBreak/>
        <w:t>4)  </w:t>
      </w:r>
      <w:r w:rsidR="000B003A" w:rsidRPr="00435F6E">
        <w:rPr>
          <w:rFonts w:ascii="Calibri" w:eastAsiaTheme="minorHAnsi" w:hAnsi="Calibri" w:cs="Calibri"/>
          <w:color w:val="404040"/>
        </w:rPr>
        <w:t>Do wywozu odpadów muszą być wykorzystywane odpowiednio przystosowane do tego celu środki</w:t>
      </w:r>
      <w:r>
        <w:rPr>
          <w:rFonts w:ascii="Calibri" w:eastAsiaTheme="minorHAnsi" w:hAnsi="Calibri" w:cs="Calibri"/>
          <w:color w:val="404040"/>
        </w:rPr>
        <w:t xml:space="preserve"> </w:t>
      </w:r>
      <w:r w:rsidR="000B003A" w:rsidRPr="00435F6E">
        <w:rPr>
          <w:rFonts w:ascii="Calibri" w:eastAsiaTheme="minorHAnsi" w:hAnsi="Calibri" w:cs="Calibri"/>
          <w:color w:val="404040"/>
        </w:rPr>
        <w:t>transportu zgodnie z ustawą z dnia 19 sierpnia 2011r. o przewozie towarów niebezpiecznych.</w:t>
      </w:r>
    </w:p>
    <w:p w14:paraId="6BC66D7C" w14:textId="77777777" w:rsidR="000B003A" w:rsidRPr="00435F6E" w:rsidRDefault="00435F6E" w:rsidP="00435F6E">
      <w:pPr>
        <w:autoSpaceDE w:val="0"/>
        <w:autoSpaceDN w:val="0"/>
        <w:adjustRightInd w:val="0"/>
        <w:ind w:left="426" w:hanging="426"/>
        <w:rPr>
          <w:rStyle w:val="FontStyle15"/>
          <w:rFonts w:ascii="Calibri" w:eastAsiaTheme="minorHAnsi" w:hAnsi="Calibri" w:cs="Calibri"/>
          <w:color w:val="404040"/>
          <w:sz w:val="24"/>
          <w:szCs w:val="24"/>
        </w:rPr>
      </w:pPr>
      <w:r>
        <w:rPr>
          <w:rFonts w:ascii="Calibri" w:eastAsiaTheme="minorHAnsi" w:hAnsi="Calibri" w:cs="Calibri"/>
          <w:color w:val="404040"/>
          <w:sz w:val="20"/>
          <w:szCs w:val="20"/>
        </w:rPr>
        <w:t xml:space="preserve">         </w:t>
      </w:r>
      <w:r w:rsidRPr="00435F6E">
        <w:rPr>
          <w:rFonts w:ascii="Calibri" w:eastAsiaTheme="minorHAnsi" w:hAnsi="Calibri" w:cs="Calibri"/>
          <w:color w:val="404040"/>
          <w:sz w:val="20"/>
          <w:szCs w:val="20"/>
        </w:rPr>
        <w:t>5) </w:t>
      </w:r>
      <w:r w:rsidR="000B003A" w:rsidRPr="00435F6E">
        <w:rPr>
          <w:rFonts w:ascii="Calibri" w:eastAsiaTheme="minorHAnsi" w:hAnsi="Calibri" w:cs="Calibri"/>
          <w:color w:val="404040"/>
        </w:rPr>
        <w:t xml:space="preserve">Osoby przewożące odpady muszą posiadać licencje/zaświadczenie na przewozy </w:t>
      </w:r>
      <w:r>
        <w:rPr>
          <w:rFonts w:ascii="Calibri" w:eastAsiaTheme="minorHAnsi" w:hAnsi="Calibri" w:cs="Calibri"/>
          <w:color w:val="404040"/>
        </w:rPr>
        <w:t xml:space="preserve">    </w:t>
      </w:r>
      <w:r w:rsidR="000B003A" w:rsidRPr="00435F6E">
        <w:rPr>
          <w:rFonts w:ascii="Calibri" w:eastAsiaTheme="minorHAnsi" w:hAnsi="Calibri" w:cs="Calibri"/>
          <w:color w:val="404040"/>
        </w:rPr>
        <w:t>drogowe rzeczy oraz</w:t>
      </w:r>
      <w:r>
        <w:rPr>
          <w:rFonts w:ascii="Calibri" w:eastAsiaTheme="minorHAnsi" w:hAnsi="Calibri" w:cs="Calibri"/>
          <w:color w:val="404040"/>
        </w:rPr>
        <w:t xml:space="preserve"> </w:t>
      </w:r>
      <w:r w:rsidR="000B003A" w:rsidRPr="00435F6E">
        <w:rPr>
          <w:rFonts w:ascii="Calibri" w:eastAsiaTheme="minorHAnsi" w:hAnsi="Calibri" w:cs="Calibri"/>
          <w:color w:val="404040"/>
        </w:rPr>
        <w:t>zaświadczenie ADR dla kierowców przewożących odpady niebezpieczne.</w:t>
      </w:r>
    </w:p>
    <w:p w14:paraId="36632662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</w:p>
    <w:p w14:paraId="14C44CA7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§ 5</w:t>
      </w:r>
    </w:p>
    <w:p w14:paraId="49BD6E58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sz w:val="22"/>
          <w:szCs w:val="22"/>
        </w:rPr>
      </w:pPr>
      <w:r w:rsidRPr="00435F6E">
        <w:rPr>
          <w:rFonts w:ascii="Calibri" w:hAnsi="Calibri" w:cs="Calibri"/>
          <w:b/>
          <w:sz w:val="22"/>
          <w:szCs w:val="22"/>
        </w:rPr>
        <w:t>PRZEDSTWICIELE STRON</w:t>
      </w:r>
    </w:p>
    <w:p w14:paraId="033F1158" w14:textId="77777777" w:rsidR="009830DD" w:rsidRPr="00435F6E" w:rsidRDefault="009830DD" w:rsidP="009830DD">
      <w:pPr>
        <w:pStyle w:val="Default"/>
        <w:spacing w:before="60"/>
        <w:rPr>
          <w:rFonts w:ascii="Calibri" w:hAnsi="Calibri" w:cs="Calibri"/>
          <w:color w:val="auto"/>
          <w:sz w:val="22"/>
          <w:szCs w:val="22"/>
        </w:rPr>
      </w:pPr>
      <w:r w:rsidRPr="00435F6E">
        <w:rPr>
          <w:rFonts w:ascii="Calibri" w:hAnsi="Calibri" w:cs="Calibri"/>
          <w:color w:val="auto"/>
          <w:sz w:val="22"/>
          <w:szCs w:val="22"/>
        </w:rPr>
        <w:t xml:space="preserve">1. Wykonawca dedykuje do wykonania przedmiotu umowy następującą osobę: </w:t>
      </w:r>
    </w:p>
    <w:p w14:paraId="25891B9C" w14:textId="77777777" w:rsidR="009830DD" w:rsidRPr="00435F6E" w:rsidRDefault="009830DD" w:rsidP="009830DD">
      <w:pPr>
        <w:pStyle w:val="Default"/>
        <w:spacing w:before="60"/>
        <w:ind w:left="567" w:hanging="283"/>
        <w:jc w:val="both"/>
        <w:rPr>
          <w:rFonts w:ascii="Calibri" w:hAnsi="Calibri" w:cs="Calibri"/>
          <w:color w:val="auto"/>
          <w:sz w:val="22"/>
          <w:szCs w:val="22"/>
        </w:rPr>
      </w:pPr>
      <w:r w:rsidRPr="00435F6E">
        <w:rPr>
          <w:rFonts w:ascii="Calibri" w:hAnsi="Calibri" w:cs="Calibri"/>
          <w:color w:val="auto"/>
          <w:sz w:val="22"/>
          <w:szCs w:val="22"/>
        </w:rPr>
        <w:t xml:space="preserve">  ………………………………………….. </w:t>
      </w:r>
    </w:p>
    <w:p w14:paraId="17F503D2" w14:textId="77777777" w:rsidR="009830DD" w:rsidRPr="00435F6E" w:rsidRDefault="009830DD" w:rsidP="009830DD">
      <w:pPr>
        <w:pStyle w:val="Default"/>
        <w:tabs>
          <w:tab w:val="left" w:pos="284"/>
        </w:tabs>
        <w:spacing w:before="6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35F6E">
        <w:rPr>
          <w:rFonts w:ascii="Calibri" w:hAnsi="Calibri" w:cs="Calibri"/>
          <w:color w:val="auto"/>
          <w:sz w:val="22"/>
          <w:szCs w:val="22"/>
        </w:rPr>
        <w:t xml:space="preserve">2. Osobą uprawnioną ze strony Zamawiającego do kontaktu z Wykonawcą w sprawach związanych z wykonywaniem niniejszej umowy jest </w:t>
      </w:r>
      <w:r w:rsidR="00310770">
        <w:rPr>
          <w:rFonts w:ascii="Calibri" w:hAnsi="Calibri" w:cs="Calibri"/>
          <w:color w:val="auto"/>
          <w:sz w:val="22"/>
          <w:szCs w:val="22"/>
        </w:rPr>
        <w:t>Piotr Pindelski</w:t>
      </w:r>
    </w:p>
    <w:p w14:paraId="2DA05918" w14:textId="77777777" w:rsidR="009830DD" w:rsidRPr="00435F6E" w:rsidRDefault="009830DD" w:rsidP="00193DBA">
      <w:pPr>
        <w:pStyle w:val="Default"/>
        <w:spacing w:before="6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435F6E">
        <w:rPr>
          <w:rFonts w:ascii="Calibri" w:hAnsi="Calibri" w:cs="Calibri"/>
          <w:color w:val="auto"/>
          <w:sz w:val="22"/>
          <w:szCs w:val="22"/>
        </w:rPr>
        <w:t xml:space="preserve">3. </w:t>
      </w:r>
      <w:r w:rsidR="00193DBA" w:rsidRPr="00435F6E">
        <w:rPr>
          <w:rFonts w:ascii="Calibri" w:hAnsi="Calibri" w:cs="Calibri"/>
          <w:color w:val="auto"/>
          <w:sz w:val="22"/>
          <w:szCs w:val="22"/>
        </w:rPr>
        <w:t>Z</w:t>
      </w:r>
      <w:r w:rsidRPr="00435F6E">
        <w:rPr>
          <w:rFonts w:ascii="Calibri" w:hAnsi="Calibri" w:cs="Calibri"/>
          <w:color w:val="auto"/>
          <w:sz w:val="22"/>
          <w:szCs w:val="22"/>
        </w:rPr>
        <w:t>miana osób wymienionych w ust. 1</w:t>
      </w:r>
      <w:r w:rsidR="00193DBA" w:rsidRPr="00435F6E">
        <w:rPr>
          <w:rFonts w:ascii="Calibri" w:hAnsi="Calibri" w:cs="Calibri"/>
          <w:color w:val="auto"/>
          <w:sz w:val="22"/>
          <w:szCs w:val="22"/>
        </w:rPr>
        <w:t xml:space="preserve"> i 2</w:t>
      </w:r>
      <w:r w:rsidRPr="00435F6E">
        <w:rPr>
          <w:rFonts w:ascii="Calibri" w:hAnsi="Calibri" w:cs="Calibri"/>
          <w:color w:val="auto"/>
          <w:sz w:val="22"/>
          <w:szCs w:val="22"/>
        </w:rPr>
        <w:t xml:space="preserve"> nie stanowi zmiany umowy, wymaga poinformowania Zamawiającego w formie pisemnej</w:t>
      </w:r>
      <w:r w:rsidR="00303243" w:rsidRPr="00435F6E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435F6E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B86C455" w14:textId="77777777" w:rsidR="00193DBA" w:rsidRPr="00435F6E" w:rsidRDefault="00193DBA" w:rsidP="00193DBA">
      <w:pPr>
        <w:pStyle w:val="Default"/>
        <w:spacing w:before="60"/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7C26F02E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§ 6</w:t>
      </w:r>
    </w:p>
    <w:p w14:paraId="7CD905ED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TERMIN WYKONANIA UMOWY</w:t>
      </w:r>
    </w:p>
    <w:p w14:paraId="2CC5409F" w14:textId="77777777" w:rsidR="00193DBA" w:rsidRPr="00435F6E" w:rsidRDefault="009830DD" w:rsidP="001374A1">
      <w:pPr>
        <w:pStyle w:val="Akapitzlist"/>
        <w:numPr>
          <w:ilvl w:val="1"/>
          <w:numId w:val="40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60"/>
        <w:ind w:hanging="144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Termin rozpoczęcia realizacji przedmiotu umowy ustala się na dzień</w:t>
      </w:r>
      <w:r w:rsidR="00303243" w:rsidRPr="00435F6E">
        <w:rPr>
          <w:rFonts w:ascii="Calibri" w:hAnsi="Calibri" w:cs="Calibri"/>
          <w:sz w:val="22"/>
          <w:szCs w:val="22"/>
        </w:rPr>
        <w:t xml:space="preserve"> następny po</w:t>
      </w:r>
      <w:r w:rsidRPr="00435F6E">
        <w:rPr>
          <w:rFonts w:ascii="Calibri" w:hAnsi="Calibri" w:cs="Calibri"/>
          <w:sz w:val="22"/>
          <w:szCs w:val="22"/>
        </w:rPr>
        <w:t xml:space="preserve"> jej podpisania.</w:t>
      </w:r>
    </w:p>
    <w:p w14:paraId="264CE06A" w14:textId="77777777" w:rsidR="00193DBA" w:rsidRPr="00435F6E" w:rsidRDefault="009830DD" w:rsidP="001374A1">
      <w:pPr>
        <w:pStyle w:val="Akapitzlist"/>
        <w:numPr>
          <w:ilvl w:val="1"/>
          <w:numId w:val="40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60"/>
        <w:ind w:hanging="144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W dniu podpisania umowy Zamawiający przekaże teren </w:t>
      </w:r>
      <w:r w:rsidR="00A2425D" w:rsidRPr="00435F6E">
        <w:rPr>
          <w:rFonts w:ascii="Calibri" w:hAnsi="Calibri" w:cs="Calibri"/>
          <w:sz w:val="22"/>
          <w:szCs w:val="22"/>
        </w:rPr>
        <w:t>do uporządkowania.</w:t>
      </w:r>
    </w:p>
    <w:p w14:paraId="6E4A1560" w14:textId="77777777" w:rsidR="00193DBA" w:rsidRPr="00310770" w:rsidRDefault="009830DD" w:rsidP="001374A1">
      <w:pPr>
        <w:pStyle w:val="Akapitzlist"/>
        <w:numPr>
          <w:ilvl w:val="1"/>
          <w:numId w:val="40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Termin zakończenia wykonania przedmiotu umowy ustala się na </w:t>
      </w:r>
      <w:r w:rsidR="00303243" w:rsidRPr="00435F6E">
        <w:rPr>
          <w:rFonts w:ascii="Calibri" w:hAnsi="Calibri" w:cs="Calibri"/>
          <w:sz w:val="22"/>
          <w:szCs w:val="22"/>
        </w:rPr>
        <w:t>1</w:t>
      </w:r>
      <w:r w:rsidR="005F79EC" w:rsidRPr="00435F6E">
        <w:rPr>
          <w:rFonts w:ascii="Calibri" w:hAnsi="Calibri" w:cs="Calibri"/>
          <w:sz w:val="22"/>
          <w:szCs w:val="22"/>
        </w:rPr>
        <w:t>5</w:t>
      </w:r>
      <w:r w:rsidR="00303243" w:rsidRPr="00435F6E">
        <w:rPr>
          <w:rFonts w:ascii="Calibri" w:hAnsi="Calibri" w:cs="Calibri"/>
          <w:sz w:val="22"/>
          <w:szCs w:val="22"/>
        </w:rPr>
        <w:t xml:space="preserve"> dni</w:t>
      </w:r>
      <w:r w:rsidRPr="00435F6E">
        <w:rPr>
          <w:rFonts w:ascii="Calibri" w:hAnsi="Calibri" w:cs="Calibri"/>
          <w:sz w:val="22"/>
          <w:szCs w:val="22"/>
        </w:rPr>
        <w:t xml:space="preserve"> od dnia przekazania terenu</w:t>
      </w:r>
      <w:r w:rsidR="00193DBA" w:rsidRPr="00435F6E">
        <w:rPr>
          <w:rFonts w:ascii="Calibri" w:hAnsi="Calibri" w:cs="Calibri"/>
          <w:sz w:val="22"/>
          <w:szCs w:val="22"/>
        </w:rPr>
        <w:t xml:space="preserve"> </w:t>
      </w:r>
      <w:r w:rsidR="00BB6578" w:rsidRPr="00435F6E">
        <w:rPr>
          <w:rFonts w:ascii="Calibri" w:hAnsi="Calibri" w:cs="Calibri"/>
          <w:sz w:val="22"/>
          <w:szCs w:val="22"/>
        </w:rPr>
        <w:t xml:space="preserve">do uporządkowania </w:t>
      </w:r>
      <w:r w:rsidRPr="00435F6E">
        <w:rPr>
          <w:rFonts w:ascii="Calibri" w:hAnsi="Calibri" w:cs="Calibri"/>
          <w:sz w:val="22"/>
          <w:szCs w:val="22"/>
        </w:rPr>
        <w:t xml:space="preserve">tj. </w:t>
      </w:r>
      <w:r w:rsidRPr="00310770">
        <w:rPr>
          <w:rFonts w:ascii="Calibri" w:hAnsi="Calibri" w:cs="Calibri"/>
          <w:sz w:val="22"/>
          <w:szCs w:val="22"/>
        </w:rPr>
        <w:t>do dnia …………………………… 201</w:t>
      </w:r>
      <w:r w:rsidR="00303243" w:rsidRPr="00310770">
        <w:rPr>
          <w:rFonts w:ascii="Calibri" w:hAnsi="Calibri" w:cs="Calibri"/>
          <w:sz w:val="22"/>
          <w:szCs w:val="22"/>
        </w:rPr>
        <w:t>9</w:t>
      </w:r>
      <w:r w:rsidRPr="00310770">
        <w:rPr>
          <w:rFonts w:ascii="Calibri" w:hAnsi="Calibri" w:cs="Calibri"/>
          <w:sz w:val="22"/>
          <w:szCs w:val="22"/>
        </w:rPr>
        <w:t xml:space="preserve"> r.</w:t>
      </w:r>
      <w:r w:rsidRPr="00310770">
        <w:rPr>
          <w:rFonts w:ascii="Calibri" w:hAnsi="Calibri" w:cs="Calibri"/>
          <w:b/>
          <w:i/>
          <w:sz w:val="22"/>
          <w:szCs w:val="22"/>
        </w:rPr>
        <w:t>)</w:t>
      </w:r>
    </w:p>
    <w:p w14:paraId="2B230008" w14:textId="77777777" w:rsidR="009830DD" w:rsidRPr="00310770" w:rsidRDefault="009830DD" w:rsidP="001374A1">
      <w:pPr>
        <w:pStyle w:val="Akapitzlist"/>
        <w:numPr>
          <w:ilvl w:val="1"/>
          <w:numId w:val="40"/>
        </w:numPr>
        <w:tabs>
          <w:tab w:val="clear" w:pos="1440"/>
          <w:tab w:val="num" w:pos="284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10770">
        <w:rPr>
          <w:rFonts w:ascii="Calibri" w:hAnsi="Calibri" w:cs="Calibri"/>
          <w:sz w:val="22"/>
          <w:szCs w:val="22"/>
        </w:rPr>
        <w:t xml:space="preserve">Protokolarne przekazanie robót polegać będzie na udostępnieniu terenu Zakładu, na którym wykonywane będą prace. Wzór końcowego protokołu odbioru robót stanowi </w:t>
      </w:r>
      <w:r w:rsidRPr="00310770">
        <w:rPr>
          <w:rFonts w:ascii="Calibri" w:hAnsi="Calibri" w:cs="Calibri"/>
          <w:b/>
          <w:sz w:val="22"/>
          <w:szCs w:val="22"/>
        </w:rPr>
        <w:t xml:space="preserve">załącznik nr 7 </w:t>
      </w:r>
      <w:r w:rsidRPr="00310770">
        <w:rPr>
          <w:rFonts w:ascii="Calibri" w:hAnsi="Calibri" w:cs="Calibri"/>
          <w:sz w:val="22"/>
          <w:szCs w:val="22"/>
        </w:rPr>
        <w:t>do umowy.</w:t>
      </w:r>
    </w:p>
    <w:p w14:paraId="78C50BFE" w14:textId="77777777" w:rsidR="009830DD" w:rsidRPr="00435F6E" w:rsidRDefault="009830DD" w:rsidP="009830DD">
      <w:pPr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sz w:val="22"/>
          <w:szCs w:val="22"/>
        </w:rPr>
      </w:pPr>
    </w:p>
    <w:p w14:paraId="3A6A0E5A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§ 7</w:t>
      </w:r>
    </w:p>
    <w:p w14:paraId="11B56EEF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WYNAGRODZENIE, WARUNKI PŁATNOŚCI</w:t>
      </w:r>
    </w:p>
    <w:p w14:paraId="786D914D" w14:textId="77777777" w:rsidR="002D7617" w:rsidRPr="00435F6E" w:rsidRDefault="002D7617" w:rsidP="001374A1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color w:val="000000"/>
        </w:rPr>
      </w:pPr>
      <w:r w:rsidRPr="00435F6E">
        <w:rPr>
          <w:rFonts w:ascii="Calibri" w:eastAsiaTheme="minorHAnsi" w:hAnsi="Calibri" w:cs="Calibri"/>
          <w:color w:val="000000"/>
        </w:rPr>
        <w:t xml:space="preserve">Cena usługi objętej przedmiotem niniejszej umowy, tj. transportu i utylizacji </w:t>
      </w:r>
      <w:r w:rsidR="00310770">
        <w:rPr>
          <w:rFonts w:ascii="Calibri" w:eastAsiaTheme="minorHAnsi" w:hAnsi="Calibri" w:cs="Calibri"/>
          <w:color w:val="000000"/>
        </w:rPr>
        <w:t xml:space="preserve">gruzu za </w:t>
      </w:r>
      <w:r w:rsidR="00435F6E">
        <w:rPr>
          <w:rFonts w:ascii="Calibri" w:eastAsiaTheme="minorHAnsi" w:hAnsi="Calibri" w:cs="Calibri"/>
          <w:color w:val="000000"/>
        </w:rPr>
        <w:t>m3</w:t>
      </w:r>
      <w:r w:rsidRPr="00435F6E">
        <w:rPr>
          <w:rFonts w:ascii="Calibri" w:eastAsiaTheme="minorHAnsi" w:hAnsi="Calibri" w:cs="Calibri"/>
          <w:color w:val="000000"/>
        </w:rPr>
        <w:t xml:space="preserve"> wynosi ............ zł netto + ...... % VAT=…................. zł brutto</w:t>
      </w:r>
    </w:p>
    <w:p w14:paraId="1E6C25F2" w14:textId="77777777" w:rsidR="00310770" w:rsidRPr="00310770" w:rsidRDefault="00310770" w:rsidP="001374A1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color w:val="000000"/>
        </w:rPr>
      </w:pPr>
      <w:r w:rsidRPr="001374A1">
        <w:rPr>
          <w:rFonts w:ascii="Calibri" w:eastAsiaTheme="minorHAnsi" w:hAnsi="Calibri" w:cs="Calibri"/>
          <w:color w:val="000000"/>
        </w:rPr>
        <w:t>Szacunkowa ilość gruzu do wywiezienia wynosi ok</w:t>
      </w:r>
      <w:r w:rsidRPr="001374A1">
        <w:rPr>
          <w:rFonts w:ascii="Calibri" w:hAnsi="Calibri" w:cs="Calibri"/>
          <w:sz w:val="22"/>
          <w:szCs w:val="22"/>
        </w:rPr>
        <w:t xml:space="preserve"> 850m3</w:t>
      </w:r>
      <w:r w:rsidR="001374A1" w:rsidRPr="001374A1">
        <w:rPr>
          <w:rFonts w:ascii="Calibri" w:hAnsi="Calibri" w:cs="Calibri"/>
          <w:sz w:val="22"/>
          <w:szCs w:val="22"/>
        </w:rPr>
        <w:t xml:space="preserve">. </w:t>
      </w:r>
    </w:p>
    <w:p w14:paraId="35F868D7" w14:textId="77777777" w:rsidR="009830DD" w:rsidRPr="001374A1" w:rsidRDefault="002D7617" w:rsidP="001374A1">
      <w:pPr>
        <w:pStyle w:val="Akapitzlist"/>
        <w:numPr>
          <w:ilvl w:val="0"/>
          <w:numId w:val="47"/>
        </w:numPr>
        <w:autoSpaceDE w:val="0"/>
        <w:autoSpaceDN w:val="0"/>
        <w:adjustRightInd w:val="0"/>
        <w:ind w:left="426" w:hanging="426"/>
        <w:rPr>
          <w:rFonts w:ascii="Calibri" w:eastAsiaTheme="minorHAnsi" w:hAnsi="Calibri" w:cs="Calibri"/>
          <w:color w:val="000000"/>
        </w:rPr>
      </w:pPr>
      <w:r w:rsidRPr="00435F6E">
        <w:rPr>
          <w:rFonts w:ascii="Calibri" w:eastAsiaTheme="minorHAnsi" w:hAnsi="Calibri" w:cs="Calibri"/>
          <w:color w:val="000000"/>
        </w:rPr>
        <w:t>Zleceniobiorca ma prawo żądania należnego wynagrodzenia za faktycznie wykonaną część usługi.</w:t>
      </w:r>
    </w:p>
    <w:p w14:paraId="15DAD53A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1) netto …..................... zł (słownie: ……………………………………………………)</w:t>
      </w:r>
    </w:p>
    <w:p w14:paraId="0732D2BD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2) VAT …………. zł. (słownie: …………………………………………………………………)</w:t>
      </w:r>
    </w:p>
    <w:p w14:paraId="43CB46C5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3) brutto …………. zł. (słownie: …………………………………………………………………)</w:t>
      </w:r>
    </w:p>
    <w:p w14:paraId="6866D08D" w14:textId="77777777" w:rsidR="00193DBA" w:rsidRPr="00435F6E" w:rsidRDefault="009830DD" w:rsidP="001374A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Kwota wynagrodzenia określona w ust. 1 pkt 3 zawiera wszelkie koszty związane z realizacją </w:t>
      </w:r>
      <w:r w:rsidR="00BB6578" w:rsidRPr="00435F6E">
        <w:rPr>
          <w:rFonts w:ascii="Calibri" w:hAnsi="Calibri" w:cs="Calibri"/>
          <w:sz w:val="22"/>
          <w:szCs w:val="22"/>
        </w:rPr>
        <w:t xml:space="preserve">przedmiotu zamówienia </w:t>
      </w:r>
      <w:r w:rsidR="00193DBA" w:rsidRPr="00435F6E">
        <w:rPr>
          <w:rFonts w:ascii="Calibri" w:hAnsi="Calibri" w:cs="Calibri"/>
          <w:sz w:val="22"/>
          <w:szCs w:val="22"/>
        </w:rPr>
        <w:t>m.in.</w:t>
      </w:r>
      <w:r w:rsidRPr="00435F6E">
        <w:rPr>
          <w:rFonts w:ascii="Calibri" w:hAnsi="Calibri" w:cs="Calibri"/>
          <w:sz w:val="22"/>
          <w:szCs w:val="22"/>
        </w:rPr>
        <w:t>. wszelkie roboty przygotowawcze, porządkowe, koszty wykonania</w:t>
      </w:r>
      <w:r w:rsidR="00193DBA" w:rsidRPr="00435F6E">
        <w:rPr>
          <w:rFonts w:ascii="Calibri" w:hAnsi="Calibri" w:cs="Calibri"/>
          <w:sz w:val="22"/>
          <w:szCs w:val="22"/>
        </w:rPr>
        <w:t xml:space="preserve"> zamówienia. </w:t>
      </w:r>
    </w:p>
    <w:p w14:paraId="4B5B9B05" w14:textId="77777777" w:rsidR="00BB6578" w:rsidRPr="00435F6E" w:rsidRDefault="009830DD" w:rsidP="001374A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Wynagrodzenie będzie płacone na nr kont</w:t>
      </w:r>
      <w:r w:rsidR="00310770">
        <w:rPr>
          <w:rFonts w:ascii="Calibri" w:hAnsi="Calibri" w:cs="Calibri"/>
          <w:sz w:val="22"/>
          <w:szCs w:val="22"/>
        </w:rPr>
        <w:t>o</w:t>
      </w:r>
      <w:r w:rsidR="00303243" w:rsidRPr="00435F6E">
        <w:rPr>
          <w:rFonts w:ascii="Calibri" w:hAnsi="Calibri" w:cs="Calibri"/>
          <w:sz w:val="22"/>
          <w:szCs w:val="22"/>
        </w:rPr>
        <w:t xml:space="preserve"> wskazane na fakturze.</w:t>
      </w:r>
    </w:p>
    <w:p w14:paraId="1456FAF1" w14:textId="77777777" w:rsidR="00BB6578" w:rsidRPr="00435F6E" w:rsidRDefault="009830DD" w:rsidP="001374A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Wykonawca zobowiązuje się zawiadomić Zamawiającego o odbiorze końcowym, na co najmniej </w:t>
      </w:r>
      <w:r w:rsidR="000D574D" w:rsidRPr="00435F6E">
        <w:rPr>
          <w:rFonts w:ascii="Calibri" w:hAnsi="Calibri" w:cs="Calibri"/>
          <w:sz w:val="22"/>
          <w:szCs w:val="22"/>
        </w:rPr>
        <w:t>1</w:t>
      </w:r>
      <w:r w:rsidRPr="00435F6E">
        <w:rPr>
          <w:rFonts w:ascii="Calibri" w:hAnsi="Calibri" w:cs="Calibri"/>
          <w:sz w:val="22"/>
          <w:szCs w:val="22"/>
        </w:rPr>
        <w:t xml:space="preserve"> </w:t>
      </w:r>
      <w:r w:rsidR="000D574D" w:rsidRPr="00435F6E">
        <w:rPr>
          <w:rFonts w:ascii="Calibri" w:hAnsi="Calibri" w:cs="Calibri"/>
          <w:sz w:val="22"/>
          <w:szCs w:val="22"/>
        </w:rPr>
        <w:t>dzień</w:t>
      </w:r>
      <w:r w:rsidRPr="00435F6E">
        <w:rPr>
          <w:rFonts w:ascii="Calibri" w:hAnsi="Calibri" w:cs="Calibri"/>
          <w:sz w:val="22"/>
          <w:szCs w:val="22"/>
        </w:rPr>
        <w:t xml:space="preserve"> przed planowaną data odbioru robót.</w:t>
      </w:r>
    </w:p>
    <w:p w14:paraId="67E5A725" w14:textId="77777777" w:rsidR="00BB6578" w:rsidRPr="00435F6E" w:rsidRDefault="009830DD" w:rsidP="001374A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/>
        <w:jc w:val="both"/>
        <w:rPr>
          <w:rStyle w:val="FontStyle15"/>
          <w:rFonts w:ascii="Calibri" w:hAnsi="Calibri" w:cs="Calibri"/>
        </w:rPr>
      </w:pPr>
      <w:r w:rsidRPr="00435F6E">
        <w:rPr>
          <w:rStyle w:val="FontStyle15"/>
          <w:rFonts w:ascii="Calibri" w:hAnsi="Calibri" w:cs="Calibri"/>
        </w:rPr>
        <w:t>Należność z tytułu Wynagrodzenia będzie płatna przelewem z konta Zamawiającego w terminie 30 dni od daty wpływu do Zamawiającego prawidłowo wystawionej faktury VAT, wraz z załączonym</w:t>
      </w:r>
      <w:r w:rsidR="00BB6578" w:rsidRPr="00435F6E">
        <w:rPr>
          <w:rStyle w:val="FontStyle15"/>
          <w:rFonts w:ascii="Calibri" w:hAnsi="Calibri" w:cs="Calibri"/>
        </w:rPr>
        <w:t>,</w:t>
      </w:r>
      <w:r w:rsidRPr="00435F6E">
        <w:rPr>
          <w:rStyle w:val="FontStyle15"/>
          <w:rFonts w:ascii="Calibri" w:hAnsi="Calibri" w:cs="Calibri"/>
        </w:rPr>
        <w:t xml:space="preserve"> podpisanym przez Strony końcowym protokołem odbioru robót bez zastrzeżeń. </w:t>
      </w:r>
    </w:p>
    <w:p w14:paraId="704A2E19" w14:textId="77777777" w:rsidR="00BB6578" w:rsidRPr="00435F6E" w:rsidRDefault="009830DD" w:rsidP="001374A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W przypadku zawarcia przez Wykonawcę umowy z podwykonawcą lub dalszym podwykonawcą, Zamawiającemu będzie przysługiwało prawo wstrzymania wypłaty wynagrodzenia Wykonawcy, do czasu przedstawienia przez Wykonawcę oświadczeń podwykonawców o zapłacie ich wynagrodzenia z tytułu wykonania powierzonych im części robót. Za okres wstrzymania wypłaty wynagrodzenia Wykonawcy nie przysługują odsetki ustawowe. </w:t>
      </w:r>
    </w:p>
    <w:p w14:paraId="68D7785B" w14:textId="77777777" w:rsidR="00BB6578" w:rsidRPr="00435F6E" w:rsidRDefault="009830DD" w:rsidP="001374A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W przypadku naliczenia Wykonawcy przez Zamawiającego kar umownych określonych w § 1</w:t>
      </w:r>
      <w:r w:rsidR="00303243" w:rsidRPr="00435F6E">
        <w:rPr>
          <w:rFonts w:ascii="Calibri" w:hAnsi="Calibri" w:cs="Calibri"/>
          <w:sz w:val="22"/>
          <w:szCs w:val="22"/>
        </w:rPr>
        <w:t>1</w:t>
      </w:r>
      <w:r w:rsidRPr="00435F6E">
        <w:rPr>
          <w:rFonts w:ascii="Calibri" w:hAnsi="Calibri" w:cs="Calibri"/>
          <w:sz w:val="22"/>
          <w:szCs w:val="22"/>
        </w:rPr>
        <w:t xml:space="preserve"> lub w § 2, Zamawiający dokona potrącenia z wynagrodzenia za przedmiot umowy w równej wysokości naliczonych kar umownych. Z tytułu dokonania potrącenia części wynagrodzenia spowodowanej naliczeniem kar umownych Wykonawcy nie przysługują żadne odszkodowania od Zamawiającego. W razie nieprzysługiwania Wykonawcy wynagrodzenia, Zamawiający wystawi Wykonawcy notę księgową na kwotę należnej kary umownej. </w:t>
      </w:r>
    </w:p>
    <w:p w14:paraId="2D311DE4" w14:textId="77777777" w:rsidR="009830DD" w:rsidRPr="00435F6E" w:rsidRDefault="009830DD" w:rsidP="001374A1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Za opóźnienie w zapłacie wynagrodzenia Zamawiający zapłaci Wykonawcy odsetki ustawowe. </w:t>
      </w:r>
    </w:p>
    <w:p w14:paraId="50547DB5" w14:textId="77777777" w:rsidR="009830DD" w:rsidRPr="00435F6E" w:rsidRDefault="009830DD" w:rsidP="009830DD">
      <w:pPr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sz w:val="22"/>
          <w:szCs w:val="22"/>
        </w:rPr>
      </w:pPr>
    </w:p>
    <w:p w14:paraId="54676657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§ 9</w:t>
      </w:r>
    </w:p>
    <w:p w14:paraId="1DCDEC6D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 xml:space="preserve">ODSTĄPIENIE OD UMOWY, ROZWIĄZANIE UMOWY </w:t>
      </w:r>
    </w:p>
    <w:p w14:paraId="7FF3DCBF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1. Zamawiający może rozwiązać w trybie natychmiastowym umowę z winy Wykonawcy, jeżeli: </w:t>
      </w:r>
    </w:p>
    <w:p w14:paraId="496892B5" w14:textId="77777777" w:rsidR="009830DD" w:rsidRPr="00435F6E" w:rsidRDefault="009830DD" w:rsidP="009830DD">
      <w:pPr>
        <w:tabs>
          <w:tab w:val="left" w:pos="284"/>
        </w:tabs>
        <w:autoSpaceDE w:val="0"/>
        <w:autoSpaceDN w:val="0"/>
        <w:adjustRightInd w:val="0"/>
        <w:spacing w:before="60"/>
        <w:ind w:hanging="567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       1) Zostało wobec Wykonawcy wszczęte postępowanie upadłościowe, układowe lub likwidacyjne, albo Sąd oddalił wniosek o wszczęcie takiego postępowania z powodu braku wystarczających środków na jego przeprowadzenie,</w:t>
      </w:r>
    </w:p>
    <w:p w14:paraId="4BD10564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567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       2) Zamawiający był zobowiązany dokonać bezpośredniej zapłaty podwykonawcy lub dalszemu podwykonawcy, o którym mowa w </w:t>
      </w:r>
      <w:r w:rsidRPr="00435F6E">
        <w:rPr>
          <w:rFonts w:ascii="Calibri" w:hAnsi="Calibri" w:cs="Calibri"/>
          <w:sz w:val="22"/>
          <w:szCs w:val="22"/>
          <w:highlight w:val="yellow"/>
        </w:rPr>
        <w:t>§ 10 umowy</w:t>
      </w:r>
      <w:r w:rsidRPr="00435F6E">
        <w:rPr>
          <w:rFonts w:ascii="Calibri" w:hAnsi="Calibri" w:cs="Calibri"/>
          <w:sz w:val="22"/>
          <w:szCs w:val="22"/>
        </w:rPr>
        <w:t>, co najmniej trzykrotnie.</w:t>
      </w:r>
    </w:p>
    <w:p w14:paraId="2CC8ACCA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425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    3) Wykonawca, który po zawarciu umowy zrezygnował z podwykonawcy udostępniającego zasoby na potrzeby postępowania o udzielenia zamówienia i realizacji zamówienia i pomimo obowiązku do zaangażowania innego podwykonawcy do potwierdzenia spełnienia warunków udziału w postępowaniu, albo alternatywnie udowodnienia zdolności samodzielnego spełnienia warunków udziału w postępowaniu, nie wykonał tego w terminie 14 dni od daty zakończenia współpracy z podwykonawcą,</w:t>
      </w:r>
    </w:p>
    <w:p w14:paraId="29998498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2. Zamawiający może odstąpić od umowy w terminie 14 dni od powzięcia wiadomości o poniższych okolicznościach:</w:t>
      </w:r>
    </w:p>
    <w:p w14:paraId="01809270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284" w:hanging="567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      1) Wykonawca bez uzasadnionego powodu nie przystąpił do robót w ciągu </w:t>
      </w:r>
      <w:r w:rsidR="00E9276F" w:rsidRPr="00435F6E">
        <w:rPr>
          <w:rFonts w:ascii="Calibri" w:hAnsi="Calibri" w:cs="Calibri"/>
          <w:sz w:val="22"/>
          <w:szCs w:val="22"/>
        </w:rPr>
        <w:t>3</w:t>
      </w:r>
      <w:r w:rsidRPr="00435F6E">
        <w:rPr>
          <w:rFonts w:ascii="Calibri" w:hAnsi="Calibri" w:cs="Calibri"/>
          <w:sz w:val="22"/>
          <w:szCs w:val="22"/>
        </w:rPr>
        <w:t xml:space="preserve"> dni od dnia wprowadzenia na </w:t>
      </w:r>
      <w:r w:rsidR="00BB6578" w:rsidRPr="00435F6E">
        <w:rPr>
          <w:rFonts w:ascii="Calibri" w:hAnsi="Calibri" w:cs="Calibri"/>
          <w:sz w:val="22"/>
          <w:szCs w:val="22"/>
        </w:rPr>
        <w:t xml:space="preserve">teren objęty pracami </w:t>
      </w:r>
      <w:r w:rsidRPr="00435F6E">
        <w:rPr>
          <w:rFonts w:ascii="Calibri" w:hAnsi="Calibri" w:cs="Calibri"/>
          <w:sz w:val="22"/>
          <w:szCs w:val="22"/>
        </w:rPr>
        <w:t xml:space="preserve">lub odmówił udziału w czynności wprowadzenia na </w:t>
      </w:r>
      <w:r w:rsidR="00E9276F" w:rsidRPr="00435F6E">
        <w:rPr>
          <w:rFonts w:ascii="Calibri" w:hAnsi="Calibri" w:cs="Calibri"/>
          <w:sz w:val="22"/>
          <w:szCs w:val="22"/>
        </w:rPr>
        <w:t>ten teren.</w:t>
      </w:r>
      <w:r w:rsidRPr="00435F6E">
        <w:rPr>
          <w:rFonts w:ascii="Calibri" w:hAnsi="Calibri" w:cs="Calibri"/>
          <w:sz w:val="22"/>
          <w:szCs w:val="22"/>
        </w:rPr>
        <w:t xml:space="preserve"> </w:t>
      </w:r>
    </w:p>
    <w:p w14:paraId="3C7E96A6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284" w:hanging="283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2) Wykonawca ze swojej winy zaniecha realizacji robót tj. w sposób nieprzerwany nie realizuje ich przez okres 7 dni, </w:t>
      </w:r>
    </w:p>
    <w:p w14:paraId="5F662E7A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284" w:hanging="283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3) Wykonawca dopuszcza się nieuzasadnionej zwłoki w realizacji przedmiotu umowy przekraczającej </w:t>
      </w:r>
      <w:r w:rsidR="00E9276F" w:rsidRPr="00435F6E">
        <w:rPr>
          <w:rFonts w:ascii="Calibri" w:hAnsi="Calibri" w:cs="Calibri"/>
          <w:sz w:val="22"/>
          <w:szCs w:val="22"/>
        </w:rPr>
        <w:t>5</w:t>
      </w:r>
      <w:r w:rsidRPr="00435F6E">
        <w:rPr>
          <w:rFonts w:ascii="Calibri" w:hAnsi="Calibri" w:cs="Calibri"/>
          <w:sz w:val="22"/>
          <w:szCs w:val="22"/>
        </w:rPr>
        <w:t xml:space="preserve"> dni, w odniesieniu do ostatecznego terminu wykonania przedmiotu umowy oraz harmonogramu wykonania robót,</w:t>
      </w:r>
    </w:p>
    <w:p w14:paraId="6E11F142" w14:textId="77777777" w:rsidR="009830DD" w:rsidRPr="00435F6E" w:rsidRDefault="00E9276F" w:rsidP="009830DD">
      <w:pPr>
        <w:autoSpaceDE w:val="0"/>
        <w:autoSpaceDN w:val="0"/>
        <w:adjustRightInd w:val="0"/>
        <w:spacing w:before="60"/>
        <w:ind w:left="284" w:hanging="283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4</w:t>
      </w:r>
      <w:r w:rsidR="009830DD" w:rsidRPr="00435F6E">
        <w:rPr>
          <w:rFonts w:ascii="Calibri" w:hAnsi="Calibri" w:cs="Calibri"/>
          <w:sz w:val="22"/>
          <w:szCs w:val="22"/>
        </w:rPr>
        <w:t xml:space="preserve">) Wykonawca </w:t>
      </w:r>
      <w:r w:rsidR="009830DD" w:rsidRPr="00435F6E">
        <w:rPr>
          <w:rFonts w:ascii="Calibri" w:hAnsi="Calibri" w:cs="Calibri"/>
          <w:bCs/>
          <w:sz w:val="22"/>
          <w:szCs w:val="22"/>
          <w:lang w:eastAsia="ar-SA"/>
        </w:rPr>
        <w:t>podzleca całość robót lub dokonuje cesji umowy, jej części bez zgody Zamawiającego,</w:t>
      </w:r>
    </w:p>
    <w:p w14:paraId="4161633E" w14:textId="77777777" w:rsidR="009830DD" w:rsidRPr="00435F6E" w:rsidRDefault="009830DD" w:rsidP="009830DD">
      <w:pPr>
        <w:suppressAutoHyphens/>
        <w:spacing w:before="60"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3. W razie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publicznemu, Zamawiający w terminie 30 dni może odstąpić od umowy. W takim przypadku Wykonawca może żądać wyłącznie wynagrodzenia należnego z tytułu wykonanej części umowy.</w:t>
      </w:r>
    </w:p>
    <w:p w14:paraId="50291B83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4. W przypadkach wymienionych w ust. 2 pkt 1-4 Zamawiający może po pisemnym uprzedzeniu Wykonawcy w terminie </w:t>
      </w:r>
      <w:r w:rsidR="00E9276F" w:rsidRPr="00435F6E">
        <w:rPr>
          <w:rFonts w:ascii="Calibri" w:hAnsi="Calibri" w:cs="Calibri"/>
          <w:sz w:val="22"/>
          <w:szCs w:val="22"/>
        </w:rPr>
        <w:t>3</w:t>
      </w:r>
      <w:r w:rsidRPr="00435F6E">
        <w:rPr>
          <w:rFonts w:ascii="Calibri" w:hAnsi="Calibri" w:cs="Calibri"/>
          <w:sz w:val="22"/>
          <w:szCs w:val="22"/>
        </w:rPr>
        <w:t xml:space="preserve"> dni, wkroczyć na plac budowy nie zwalniając Wykonawcy z odpowiedzialności wynikającej z warunków umowy i powierzyć je osobie trzeciej na koszt i ryzyko Wykonawcy. </w:t>
      </w:r>
    </w:p>
    <w:p w14:paraId="54115033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5. W przypadkach wymienionych w ust. 1 Wykonawca może żądać wyłącznie wynagrodzenia należnego z tytułu wykonania części umowy.</w:t>
      </w:r>
    </w:p>
    <w:p w14:paraId="373E85AD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6. Wykonawca może odstąpić od umowy, jeżeli Zamawiający utrudnia i odmawia bez uzasadnienia podpisania i zatwierdzenia protokołu końcowego odbioru robót.</w:t>
      </w:r>
    </w:p>
    <w:p w14:paraId="749B0CD2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7. W przypadkach, o których mowa w ust. 6 Wykonawca będzie miał prawo do zakończenia swoich robót przy realizacji umowy w terminie 30 dni od dnia doręczenia Zamawiającemu pisemnego oświadczenia o odstąpieniu od umowy. </w:t>
      </w:r>
    </w:p>
    <w:p w14:paraId="7B47BF5C" w14:textId="77777777" w:rsidR="009830DD" w:rsidRPr="00435F6E" w:rsidRDefault="009830DD" w:rsidP="009830DD">
      <w:pPr>
        <w:suppressAutoHyphens/>
        <w:spacing w:before="60" w:line="276" w:lineRule="auto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8. Odstąpienie od umowy lub rozwiązanie powinno nastąpić w formie pisemnej pod rygorem nieważności takiego oświadczenia i powinno zawierać uzasadnienie.</w:t>
      </w:r>
    </w:p>
    <w:p w14:paraId="0A851BFE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9. Po upływie 14 dni od doręczenia Zamawiającemu oświadczenia o odstąpieniu od umowy, Wykonawca powinien niezwłocznie usunąć z placu budowy wszystkie urządzenia, zaplecza, które były przez niego dostarczone. </w:t>
      </w:r>
    </w:p>
    <w:p w14:paraId="2F8FA495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10. Zamawiający może rozwiązać umowę w trakcie realizacji prac w następujących przypadkach:</w:t>
      </w:r>
    </w:p>
    <w:p w14:paraId="34A9C2A5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1) jeżeli Wykonawca zaniechał realizacji robót nieprzerwanie przez okres co najmniej 14 dni,</w:t>
      </w:r>
    </w:p>
    <w:p w14:paraId="6F9CF799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2) tak dalece opóźnia się z wykonaniem robót, iż nie jest prawdopodobne, że zdoła je ukończyć w terminie, o którym mowa w § 6.</w:t>
      </w:r>
    </w:p>
    <w:p w14:paraId="73D3A99B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284" w:hanging="283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3) wykonawca wykonuje roboty wadliwie lub w sposób sprzeczny z umową, a w szczególności stosuje materiały złej jakości, niezgodne z ofertą lub realizuje roboty niedbale, niezgodnie z uzgodnieniami lub zaleceniami Zamawiającego i pomimo wezwania do zmiany sposobu wykonania robót i wyznaczenia mu w tym celu odpowiedniego terminu nie wywiązuje się należycie z umowy,</w:t>
      </w:r>
    </w:p>
    <w:p w14:paraId="1A1E976C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2A3C44E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§ 10</w:t>
      </w:r>
    </w:p>
    <w:p w14:paraId="7FAEB568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PODWYKONAWSTWO</w:t>
      </w:r>
    </w:p>
    <w:p w14:paraId="6C724526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6D3B212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435F6E">
        <w:rPr>
          <w:rFonts w:ascii="Calibri" w:hAnsi="Calibri" w:cs="Calibri"/>
          <w:b/>
          <w:bCs/>
          <w:i/>
          <w:sz w:val="22"/>
          <w:szCs w:val="22"/>
        </w:rPr>
        <w:t>Zapisy niniejszego paragrafu od ust. II zostaną wprowadzone, w przypadku, gdy Wykonawca będzie realizował zamówienie przy udziale podwykonawców.</w:t>
      </w:r>
    </w:p>
    <w:p w14:paraId="326352B4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bCs/>
          <w:i/>
          <w:sz w:val="22"/>
          <w:szCs w:val="22"/>
        </w:rPr>
      </w:pPr>
    </w:p>
    <w:p w14:paraId="2768881A" w14:textId="77777777" w:rsidR="009830DD" w:rsidRPr="00435F6E" w:rsidRDefault="009830DD" w:rsidP="001374A1">
      <w:pPr>
        <w:numPr>
          <w:ilvl w:val="0"/>
          <w:numId w:val="39"/>
        </w:numPr>
        <w:suppressAutoHyphens/>
        <w:autoSpaceDE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WYKONAWCA zobowiązuje się wykonać przedmiot umowy siłami własnymi bez udziału podwykonawców.</w:t>
      </w:r>
    </w:p>
    <w:p w14:paraId="703A1693" w14:textId="77777777" w:rsidR="009830DD" w:rsidRPr="00435F6E" w:rsidRDefault="009830DD" w:rsidP="009830DD">
      <w:pPr>
        <w:tabs>
          <w:tab w:val="left" w:pos="426"/>
        </w:tabs>
        <w:suppressAutoHyphens/>
        <w:autoSpaceDE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ab/>
        <w:t xml:space="preserve">lub </w:t>
      </w:r>
    </w:p>
    <w:p w14:paraId="7F80EA07" w14:textId="77777777" w:rsidR="009830DD" w:rsidRPr="00435F6E" w:rsidRDefault="009830DD" w:rsidP="001374A1">
      <w:pPr>
        <w:numPr>
          <w:ilvl w:val="0"/>
          <w:numId w:val="39"/>
        </w:numPr>
        <w:suppressAutoHyphens/>
        <w:autoSpaceDE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WYKONAWCA oświadcza, że zlecił podwykonawcy następujące prace:</w:t>
      </w:r>
    </w:p>
    <w:p w14:paraId="0F9F0CA7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</w:t>
      </w:r>
    </w:p>
    <w:p w14:paraId="63B50AC1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</w:p>
    <w:p w14:paraId="336A6EC6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1. Zamawiający dopuszcza realizację części zamówienia, określonego w § 1 umowy, przez podwykonawców, po uprzednim wyrażeniu zgody, której zasady udzielenia określają poniższe postanowienia. </w:t>
      </w:r>
    </w:p>
    <w:p w14:paraId="1528618C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2. Wykonawca, podwykonawca lub dalszy podwykonawca zamówienia na roboty budowlane zamierzający zawrzeć umowę o podwykonawstwo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 </w:t>
      </w:r>
    </w:p>
    <w:p w14:paraId="4932F381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3. Każdy projekt umowy o podwykonawstwo oraz umowa o podwykonawstwo musi zawierać w szczególności postanowienia dotyczące: </w:t>
      </w:r>
    </w:p>
    <w:p w14:paraId="42B465D1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a) zakresu robót powierzonego podwykonawcy; </w:t>
      </w:r>
    </w:p>
    <w:p w14:paraId="1DB2E77B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b) terminu zapłaty wynagrodzenia podwykonawcy lub dalszemu podwykonawcy, z tym zastrzeżeniem, że nie może on być dłuższy niż 30 dni od dnia wystawienia Wykonawcy, podwykonawcy lub dalszemu podwykonawcy faktury lub rachunku; </w:t>
      </w:r>
    </w:p>
    <w:p w14:paraId="73672A61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c) obowiązku zapłaty drugiej części wynagrodzenia podwykonawcy od potwierdzenia przez podwykonawcę, iż uiścił wynagrodzenie wobec dalszych podwykonawców, </w:t>
      </w:r>
    </w:p>
    <w:p w14:paraId="57D1BD21" w14:textId="77777777" w:rsidR="009830DD" w:rsidRPr="00435F6E" w:rsidRDefault="009830DD" w:rsidP="009830DD">
      <w:pPr>
        <w:tabs>
          <w:tab w:val="left" w:pos="142"/>
        </w:tabs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d) wynagrodzenia i zasad płatności za wykonane roboty; </w:t>
      </w:r>
    </w:p>
    <w:p w14:paraId="2451786D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e) oświadczenia podwykonawcy lub dalszego podwykonawcy, iż zapoznał się z treścią umowy łączącej Wykonawcę z Zamawiającym; </w:t>
      </w:r>
    </w:p>
    <w:p w14:paraId="6485B47A" w14:textId="77777777" w:rsidR="009830DD" w:rsidRPr="00435F6E" w:rsidRDefault="009830DD" w:rsidP="009830DD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0000" w:themeColor="text1"/>
          <w:sz w:val="22"/>
          <w:szCs w:val="22"/>
          <w:lang w:eastAsia="zh-CN"/>
        </w:rPr>
      </w:pPr>
      <w:r w:rsidRPr="00435F6E">
        <w:rPr>
          <w:rFonts w:ascii="Calibri" w:hAnsi="Calibri" w:cs="Calibri"/>
          <w:color w:val="000000" w:themeColor="text1"/>
          <w:sz w:val="22"/>
          <w:szCs w:val="22"/>
        </w:rPr>
        <w:t xml:space="preserve">f) oświadczenie podwykonawcy i dalszego podwykonawcy, że przy realizacji przedmiotu umowy, stosownie do art. 29 ust. 3a ustawy z dnia 29 stycznia 2004 r. - Prawo zamówień publicznych (Dz. U z 2015 r., poz. 2164 ze zm.), zatrudnione zostaną na podstawie umowy o pracę w rozumieniu przepisów ustawy z dnia 26.06.1974 r. Kodeks Pracy (j.t. Dz. U. z 2016 r. poz. 1666.) osoby, które wykonują czynności bezpośrednio związane z wykonywaniem robót, czyli tzw. pracownicy fizyczni, według wymogów Zamawiającego określonych w par. 2 niniejszej Umowy. </w:t>
      </w:r>
    </w:p>
    <w:p w14:paraId="7869A613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g) rozwiązania umowy o podwykonawstwo w przypadku rozwiązania niniejszej umowy. </w:t>
      </w:r>
    </w:p>
    <w:p w14:paraId="08152D7A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4. Wykonawca, podwykonawca lub dalszy podwykonawca zamówienia na roboty budowlane zobowiązany jest przedstawić odpis z Krajowego Rejestru Sądowego lub inny dokument, właściwy dla danej formy organizacyjnej podwykonawcy wskazujący na uprawnienia osób wymienionych w umowie do reprezentowania stron umowy. </w:t>
      </w:r>
    </w:p>
    <w:p w14:paraId="2F7E5D7D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5. Zamawiający, w terminie 14 dni od dnia doręczenia, akceptuje lub zgłasza pisemne zastrzeżenia do projektu umowy o podwykonawstwo, której przedmiotem są roboty budowlane. </w:t>
      </w:r>
    </w:p>
    <w:p w14:paraId="1DD558C8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6. Niezgłoszenie pisemnych zastrzeżeń do przedłożonego projektu umowy o podwykonawstwo, której przedmiotem są roboty budowlane, w terminie określonym w ust. 5, uważa się za akceptację projektu umowy przez Zamawiającego. </w:t>
      </w:r>
    </w:p>
    <w:p w14:paraId="1CBBB85D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7. Wykonawca, podwykonawca lub dalszy podwykonawca zamówienia na roboty budowlane przedkłada Zamawiającemu poświadczoną za zgodność z oryginałem kopię zawartej umowy o podwykonawstwo, której przedmiotem są roboty budowlane, w terminie 7 dni od dnia jej zawarcia. </w:t>
      </w:r>
    </w:p>
    <w:p w14:paraId="689C9B1A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8. W przypadku zgłoszenia przez Zamawiającego zastrzeżeń do projektu umowy </w:t>
      </w:r>
      <w:r w:rsidRPr="00435F6E">
        <w:rPr>
          <w:rFonts w:ascii="Calibri" w:hAnsi="Calibri" w:cs="Calibri"/>
          <w:sz w:val="22"/>
          <w:szCs w:val="22"/>
        </w:rPr>
        <w:br/>
        <w:t xml:space="preserve">o podwykonawstwo lub sprzeciwu do umowy o podwykonawstwo, Wykonawca, podwykonawca lub dalszy podwykonawca zamówienia na roboty budowlane jest zobowiązany przedstawić ponownie, w powyższym trybie, odpowiednio projekt umowy o podwykonawstwo lub umowę o podwykonawstwo, uwzględniające zastrzeżenia i uwagi zgłoszone przez Zamawiającego. Postanowienia ust. 1-7 stosuje się odpowiednio. </w:t>
      </w:r>
    </w:p>
    <w:p w14:paraId="5AF7340C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9. Wykonawca, podwykonawca lub dalszy podwykonawca zamówienia na roboty budowlane przedkłada Zamawiającemu poświadczoną za zgodność z oryginałem kopię zawartej umowy </w:t>
      </w:r>
      <w:r w:rsidRPr="00435F6E">
        <w:rPr>
          <w:rFonts w:ascii="Calibri" w:hAnsi="Calibri" w:cs="Calibri"/>
          <w:sz w:val="22"/>
          <w:szCs w:val="22"/>
        </w:rPr>
        <w:br/>
        <w:t xml:space="preserve">o podwykonawstwo, której przedmiotem są dostawy lub usługi, w terminie 7 dni od dnia jej zawarcia. </w:t>
      </w:r>
    </w:p>
    <w:p w14:paraId="58949703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10. W przypadku, o którym mowa w ust. 9, jeżeli termin zapłaty wynagrodzenia jest dłuższy niż określony w ust. 3 lit. b, Zamawiający informuje o tym Wykonawcę i wzywa go do doprowadzenia do zmiany tej umowy pod rygorem wystąpienia o zapłatę kary umownej, określonej w § 12 ust. 1 punkt 2 lit. d umowy. </w:t>
      </w:r>
    </w:p>
    <w:p w14:paraId="57722215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11. Niewypełnienie przez Wykonawcę obowiązków określonych w ust. 2, 7, 8 i 9 niniejszego paragrafu stanowi podstawę do natychmiastowego usunięcia z placu budowy podwykonawcy lub żądania od Wykonawcy usunięcia przedmiotowego podwykonawcy z placu budowy. Niniejsze postanowienia nie wykluczają innych uprawnień Zamawiającego określonych w niniejszej umowie. </w:t>
      </w:r>
    </w:p>
    <w:p w14:paraId="50927138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12. Nieprzedłożenie przez Wykonawcę, podwykonawcę lub dalszego podwykonawcę, poświadczonych za zgodność z oryginałem kopii zawartych umów o podwykonawstwo, których przedmiotem są roboty budowlane, dostawy lub usługi, w terminie 7 dni od ich zawarcia, stanowić może podstawę do niezaakceptowania tych umów przez Zamawiającego. </w:t>
      </w:r>
    </w:p>
    <w:p w14:paraId="1D0E5946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13. Powierzenie przez Wykonawcę wykonania części zamówienia podwykonawcy lub dalszemu podwykonawcy pozostaje bez wpływu na zobowiązania Wykonawcy wobec Zamawiającego co do wykonania tej części robót. </w:t>
      </w:r>
    </w:p>
    <w:p w14:paraId="4A83836F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14. Wykonawca jest odpowiedzialny za działania lub zaniechania podwykonawcy, jego przedstawicieli lub pracowników w takim samym stopniu, jak za własne działania lub zaniechania. </w:t>
      </w:r>
    </w:p>
    <w:p w14:paraId="32560B39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15. Zamawiający nie wyrazi zgody na zawarcie umowy z podwykonawcą, której treść będzie sprzeczna z treścią niniejszej umowy. Wymagania i zasady dotyczące powierzania wykonania części zamówienia podwykonawcy dotyczą także dalszego podwykonawcy. </w:t>
      </w:r>
    </w:p>
    <w:p w14:paraId="29F951A4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16. W wykonaniu zobowiązań wynikających z niniejszej umowy odnośnie podwykonawców, Wykonawca zobowiązuje się do zapewnienia właściwej organizacji i koordynacji robót poprzez zabezpieczenie pełnego nadzory wykonawczego.</w:t>
      </w:r>
    </w:p>
    <w:p w14:paraId="5CBDC270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17. W przypadku, gdy jakikolwiek zakres umowy realizowany jest przy udziale podwykonawcy rozliczenia za wykonane zakresy wchodzące w skład przedmiotu umowy, będą odbywać się według zasad:</w:t>
      </w:r>
    </w:p>
    <w:p w14:paraId="76D935ED" w14:textId="77777777" w:rsidR="009830DD" w:rsidRPr="00435F6E" w:rsidRDefault="009830DD" w:rsidP="009830DD">
      <w:pPr>
        <w:tabs>
          <w:tab w:val="left" w:pos="142"/>
        </w:tabs>
        <w:autoSpaceDE w:val="0"/>
        <w:autoSpaceDN w:val="0"/>
        <w:adjustRightInd w:val="0"/>
        <w:spacing w:before="6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1) faktury za roboty budowlane, które skała Wykonawca i które obejmują również swym zakresem roboty wykonane przez podwykonawcę, będą wskazywały należne wynagrodzenie odrębne za wykonane roboty dla Wykonawcy i podwykonawcy. Wysokość wynagrodzenia podwykonawcy udokumentowana będzie kopia faktury potwierdzona za zgodność </w:t>
      </w:r>
      <w:r w:rsidRPr="00435F6E">
        <w:rPr>
          <w:rFonts w:ascii="Calibri" w:hAnsi="Calibri" w:cs="Calibri"/>
          <w:sz w:val="22"/>
          <w:szCs w:val="22"/>
        </w:rPr>
        <w:br/>
        <w:t>z oryginałem zaakceptowana merytorycznie i formalnie przez podwykonawcę,</w:t>
      </w:r>
    </w:p>
    <w:p w14:paraId="05F6ACE1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284" w:hanging="426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 2)  Wykonawca zobowiązany jest najpóźniej w terminie 3 dni przed upływem terminu płatności faktury wystawionej przez Wykonawcę do przekazania należności podwykonawcy oraz złożenia kserokopii przelewu, poświadczonej za zgodność z oryginałem, dokonanego na konto podwykonawcy. W przypadku braku potwierdzenia przekazania należności podwykonawcy Zamawiający może wstrzymać zapłatę wynagrodzenia w części należnej Wykonawcy do momentu spełnienia warunku określonego w niniejszym ustępie lub jako warunek zapłaty Wykonawcy wynagrodzenia zażąda przelewu wierzytelności Wykonawcy na rzecz podwykonawcy w części stanowiącej nieuregulowane zobowiązania Wykonawcy wobec podwykonawcy z tytułu robót lub dostaw objętych niniejsza umową lub złożyć świadczenie do depozytu sądowego, według swojego wyboru.</w:t>
      </w:r>
    </w:p>
    <w:p w14:paraId="6352D6E1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18. Niespełnienie przez Wykonawcę warunków określonych w ust. 17 zwalnia Zamawiającego </w:t>
      </w:r>
      <w:r w:rsidRPr="00435F6E">
        <w:rPr>
          <w:rFonts w:ascii="Calibri" w:hAnsi="Calibri" w:cs="Calibri"/>
          <w:sz w:val="22"/>
          <w:szCs w:val="22"/>
        </w:rPr>
        <w:br/>
        <w:t>z   odpowiedzialności za nieterminową zapłatę zobowiązań, w tym również z obowiązku zapłaty odsetek z tytułu nieterminowej zapłaty faktur w części dotyczącej zatrzymania kwot na poczet wynagrodzenia podwykonawcy. Ewentualne odsetki wynikające z nieterminowej płatności wobec podwykonawcy obciążą Wykonawcę.</w:t>
      </w:r>
    </w:p>
    <w:p w14:paraId="7C0A56D8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</w:p>
    <w:p w14:paraId="33B285E5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§ 11</w:t>
      </w:r>
    </w:p>
    <w:p w14:paraId="62C76B8B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KARY UMOWNE</w:t>
      </w:r>
    </w:p>
    <w:p w14:paraId="1775AD08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1. Ustala się kary umowne w następujących przypadkach: </w:t>
      </w:r>
    </w:p>
    <w:p w14:paraId="187BD736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1) Wykonawca zapłaci Zamawiającemu kary umowne za: </w:t>
      </w:r>
    </w:p>
    <w:p w14:paraId="61FBFB25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a) odstąpienie od umowy wskutek okoliczności, za które odpowiada Wykonawca w wysokości 30% umownego wynagrodzenia brutto za cały przedmiot umowy, </w:t>
      </w:r>
    </w:p>
    <w:p w14:paraId="1ADEB40D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b) zwłokę w wykonaniu i przekazaniu przedmiotu umowy – w wysokości 0,5% umownego wynagrodzenia brutto, o którym mowa w § 7 ust. 1pkt 3 umowy za każdy dzień opóźnienia liczonego od następnego dnia, w którym Wykonawca był obowiązany go przekazać, </w:t>
      </w:r>
    </w:p>
    <w:p w14:paraId="6CAE28FE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426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2) Wykonawca zapłaci Zamawiającemu kary umowne także w przypadku: </w:t>
      </w:r>
    </w:p>
    <w:p w14:paraId="7067830B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a)  braku zapłaty lub nieterminowej zapłaty wynagrodzenia należnego podwykonawcom lub dalszym podwykonawcom – w wysokości 0,5% umownego wynagrodzenia brutto, za każdy przypadek naruszenia, </w:t>
      </w:r>
    </w:p>
    <w:p w14:paraId="4E1B370E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b) nieprzedłożenia do zaakceptowania projektu umowy o podwykonawstwo, której przedmiotem są roboty budowlane, lub projektu jej zmian – w wysokości 5% wynagrodzenia umownego brutto, za każdy przypadek naruszenia</w:t>
      </w:r>
      <w:r w:rsidR="00D60606" w:rsidRPr="00435F6E">
        <w:rPr>
          <w:rFonts w:ascii="Calibri" w:hAnsi="Calibri" w:cs="Calibri"/>
          <w:sz w:val="22"/>
          <w:szCs w:val="22"/>
        </w:rPr>
        <w:t>*</w:t>
      </w:r>
      <w:r w:rsidRPr="00435F6E">
        <w:rPr>
          <w:rFonts w:ascii="Calibri" w:hAnsi="Calibri" w:cs="Calibri"/>
          <w:sz w:val="22"/>
          <w:szCs w:val="22"/>
        </w:rPr>
        <w:t xml:space="preserve">, </w:t>
      </w:r>
    </w:p>
    <w:p w14:paraId="051BE9E2" w14:textId="77777777" w:rsidR="009830DD" w:rsidRPr="00435F6E" w:rsidRDefault="009830DD" w:rsidP="009830DD">
      <w:pPr>
        <w:tabs>
          <w:tab w:val="left" w:pos="0"/>
        </w:tabs>
        <w:autoSpaceDE w:val="0"/>
        <w:autoSpaceDN w:val="0"/>
        <w:adjustRightInd w:val="0"/>
        <w:spacing w:before="60"/>
        <w:ind w:left="709" w:hanging="142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c) nieprzedłożenia poświadczonej za zgodność z oryginałem kopii umowy </w:t>
      </w:r>
      <w:r w:rsidRPr="00435F6E">
        <w:rPr>
          <w:rFonts w:ascii="Calibri" w:hAnsi="Calibri" w:cs="Calibri"/>
          <w:sz w:val="22"/>
          <w:szCs w:val="22"/>
        </w:rPr>
        <w:br/>
        <w:t>o podwykonawstwo lub jej zmiany – w wysokości 5% umownego wynagrodzenia brutto, za każdy przypadek naruszenia</w:t>
      </w:r>
      <w:r w:rsidR="00D60606" w:rsidRPr="00435F6E">
        <w:rPr>
          <w:rFonts w:ascii="Calibri" w:hAnsi="Calibri" w:cs="Calibri"/>
          <w:sz w:val="22"/>
          <w:szCs w:val="22"/>
        </w:rPr>
        <w:t>*</w:t>
      </w:r>
      <w:r w:rsidRPr="00435F6E">
        <w:rPr>
          <w:rFonts w:ascii="Calibri" w:hAnsi="Calibri" w:cs="Calibri"/>
          <w:sz w:val="22"/>
          <w:szCs w:val="22"/>
        </w:rPr>
        <w:t xml:space="preserve">, </w:t>
      </w:r>
    </w:p>
    <w:p w14:paraId="1AE835C1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d) braku zmiany umowy o podwykonawstwo w zakresie terminu zapłaty-w wysokości 1% umownego wynagrodzenia brutto, za każdy przypadek naruszenia</w:t>
      </w:r>
      <w:r w:rsidR="00D60606" w:rsidRPr="00435F6E">
        <w:rPr>
          <w:rFonts w:ascii="Calibri" w:hAnsi="Calibri" w:cs="Calibri"/>
          <w:sz w:val="22"/>
          <w:szCs w:val="22"/>
        </w:rPr>
        <w:t>*</w:t>
      </w:r>
      <w:r w:rsidRPr="00435F6E">
        <w:rPr>
          <w:rFonts w:ascii="Calibri" w:hAnsi="Calibri" w:cs="Calibri"/>
          <w:sz w:val="22"/>
          <w:szCs w:val="22"/>
        </w:rPr>
        <w:t xml:space="preserve">, </w:t>
      </w:r>
    </w:p>
    <w:p w14:paraId="5962FEDC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left="851" w:hanging="283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e) zawarcia z podwykonawcą umowy, której przedmiotem jest wykonanie robót budowlanych, bez zgody Zamawiającego-w wysokości 5% umownego wynagrodzenia brutto, za każdy przypadek naruszenia</w:t>
      </w:r>
      <w:r w:rsidR="00D60606" w:rsidRPr="00435F6E">
        <w:rPr>
          <w:rFonts w:ascii="Calibri" w:hAnsi="Calibri" w:cs="Calibri"/>
          <w:sz w:val="22"/>
          <w:szCs w:val="22"/>
        </w:rPr>
        <w:t>*</w:t>
      </w:r>
      <w:r w:rsidRPr="00435F6E">
        <w:rPr>
          <w:rFonts w:ascii="Calibri" w:hAnsi="Calibri" w:cs="Calibri"/>
          <w:sz w:val="22"/>
          <w:szCs w:val="22"/>
        </w:rPr>
        <w:t xml:space="preserve">. </w:t>
      </w:r>
    </w:p>
    <w:p w14:paraId="45D81E48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2. Kara umowna będzie płatna w terminie 7 dni od daty doręczenia noty obciążeniowej, lecz nie później niż 14 dni od momentu jej wystawienia. W przypadku nieuregulowania w wymaganym terminie kara będzie potracona z bieżących płatności. </w:t>
      </w:r>
    </w:p>
    <w:p w14:paraId="0F0E7A43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3. Niezależnie od kar umownych Strony odszkodowania zastrzegają możliwość dochodzenia odszkodowania przewyższającego wysokość zastrzeżonych kar umownych na zasadach ogólnych, do pełnej wysokości poniesionej szkody.</w:t>
      </w:r>
    </w:p>
    <w:p w14:paraId="39752878" w14:textId="77777777" w:rsidR="009830DD" w:rsidRPr="00435F6E" w:rsidRDefault="009830DD" w:rsidP="009830DD">
      <w:pPr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sz w:val="22"/>
          <w:szCs w:val="22"/>
        </w:rPr>
      </w:pPr>
    </w:p>
    <w:p w14:paraId="5E9E4C0C" w14:textId="77777777" w:rsidR="009830DD" w:rsidRPr="00435F6E" w:rsidRDefault="009830DD" w:rsidP="009830DD">
      <w:pPr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sz w:val="22"/>
          <w:szCs w:val="22"/>
        </w:rPr>
      </w:pPr>
    </w:p>
    <w:p w14:paraId="79D85AFF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§ 12</w:t>
      </w:r>
    </w:p>
    <w:p w14:paraId="7C27E564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ZMIANA POSTANOWIEŃ UMOWY</w:t>
      </w:r>
    </w:p>
    <w:p w14:paraId="219817CE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1. Wszelkie zmiany niniejszej umowy wymagają formy pisemnej w formie aneksu pod rygorem nieważności i muszą być akceptowane przez obie strony umowy. </w:t>
      </w:r>
    </w:p>
    <w:p w14:paraId="62D5F1A8" w14:textId="6DE71084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2. </w:t>
      </w:r>
      <w:r w:rsidR="00EE5298">
        <w:rPr>
          <w:rFonts w:ascii="Calibri" w:hAnsi="Calibri" w:cs="Calibri"/>
          <w:sz w:val="22"/>
          <w:szCs w:val="22"/>
        </w:rPr>
        <w:t>Z</w:t>
      </w:r>
      <w:r w:rsidRPr="00435F6E">
        <w:rPr>
          <w:rFonts w:ascii="Calibri" w:hAnsi="Calibri" w:cs="Calibri"/>
          <w:sz w:val="22"/>
          <w:szCs w:val="22"/>
        </w:rPr>
        <w:t xml:space="preserve">miany zawartej umowy mogą nastąpić </w:t>
      </w:r>
      <w:r w:rsidR="00EE5298">
        <w:rPr>
          <w:rFonts w:ascii="Calibri" w:hAnsi="Calibri" w:cs="Calibri"/>
          <w:sz w:val="22"/>
          <w:szCs w:val="22"/>
        </w:rPr>
        <w:t>gdy</w:t>
      </w:r>
      <w:bookmarkStart w:id="1" w:name="_GoBack"/>
      <w:bookmarkEnd w:id="1"/>
      <w:r w:rsidRPr="00435F6E">
        <w:rPr>
          <w:rFonts w:ascii="Calibri" w:hAnsi="Calibri" w:cs="Calibri"/>
          <w:sz w:val="22"/>
          <w:szCs w:val="22"/>
        </w:rPr>
        <w:t xml:space="preserve">: </w:t>
      </w:r>
    </w:p>
    <w:p w14:paraId="44A4A03C" w14:textId="77777777" w:rsidR="009830DD" w:rsidRPr="00435F6E" w:rsidRDefault="009830DD" w:rsidP="001374A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Zamawiający dopuszcza zmiany podyktowane zmianą powszechnie obowiązujących przepisów prawa, w zakresie mającym wpływ na realizację umowy, w tym zmiany ustawowej stawki VAT. Wartość należnego wynagrodzenia zostanie skorygowana o wartość należnego podatku poprzez dodanie do wartości netto wartości należnego podatku VAT, zgodnie z obowiązującymi w tym zakresie przepisami prawa;</w:t>
      </w:r>
    </w:p>
    <w:p w14:paraId="7AA3EE57" w14:textId="77777777" w:rsidR="009830DD" w:rsidRPr="00435F6E" w:rsidRDefault="009830DD" w:rsidP="001374A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istotnych zmian w przepisach ustawowych i aktach wykonawczych związanych </w:t>
      </w:r>
      <w:r w:rsidRPr="00435F6E">
        <w:rPr>
          <w:rFonts w:ascii="Calibri" w:hAnsi="Calibri" w:cs="Calibri"/>
          <w:sz w:val="22"/>
          <w:szCs w:val="22"/>
        </w:rPr>
        <w:br/>
        <w:t>z przedmiotem zamówienia, które nastąpiły po dniu podpisania umowy;</w:t>
      </w:r>
    </w:p>
    <w:p w14:paraId="7DFB89EB" w14:textId="77777777" w:rsidR="009830DD" w:rsidRPr="00435F6E" w:rsidRDefault="009830DD" w:rsidP="001374A1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zaistnienia, po zawarciu umowy, przypadku siły wyższej, przez którą, na potrzeby niniejszego warunku rozumieć należy zdarzenie zewnętrzne wobec łączącej strony więzi prawnej:</w:t>
      </w:r>
    </w:p>
    <w:p w14:paraId="35E70890" w14:textId="77777777" w:rsidR="009830DD" w:rsidRPr="00435F6E" w:rsidRDefault="009830DD" w:rsidP="001374A1">
      <w:pPr>
        <w:numPr>
          <w:ilvl w:val="2"/>
          <w:numId w:val="42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o charakterze niezależnym od stron,</w:t>
      </w:r>
    </w:p>
    <w:p w14:paraId="7B405074" w14:textId="77777777" w:rsidR="009830DD" w:rsidRPr="00435F6E" w:rsidRDefault="009830DD" w:rsidP="001374A1">
      <w:pPr>
        <w:numPr>
          <w:ilvl w:val="2"/>
          <w:numId w:val="42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którego strony nie mogły przewidzieć przed zawarciem umowy,</w:t>
      </w:r>
    </w:p>
    <w:p w14:paraId="6D5B71AB" w14:textId="77777777" w:rsidR="009830DD" w:rsidRPr="00435F6E" w:rsidRDefault="009830DD" w:rsidP="001374A1">
      <w:pPr>
        <w:numPr>
          <w:ilvl w:val="2"/>
          <w:numId w:val="42"/>
        </w:numPr>
        <w:autoSpaceDE w:val="0"/>
        <w:autoSpaceDN w:val="0"/>
        <w:adjustRightInd w:val="0"/>
        <w:spacing w:line="276" w:lineRule="auto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którego nie można uniknąć ani któremu strony nie mogły zapobiec przy zachowaniu należytej staranności,</w:t>
      </w:r>
    </w:p>
    <w:p w14:paraId="68248CF4" w14:textId="77777777" w:rsidR="009830DD" w:rsidRPr="00435F6E" w:rsidRDefault="009830DD" w:rsidP="001374A1">
      <w:pPr>
        <w:numPr>
          <w:ilvl w:val="2"/>
          <w:numId w:val="42"/>
        </w:numPr>
        <w:autoSpaceDE w:val="0"/>
        <w:autoSpaceDN w:val="0"/>
        <w:adjustRightInd w:val="0"/>
        <w:spacing w:after="120"/>
        <w:ind w:left="1418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której nie można przypisać drugiej stronie;</w:t>
      </w:r>
    </w:p>
    <w:p w14:paraId="5D4052C4" w14:textId="4045FF96" w:rsidR="009830DD" w:rsidRDefault="009830DD" w:rsidP="009830DD">
      <w:pPr>
        <w:spacing w:after="120"/>
        <w:ind w:left="567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Za siłę wyższą warunkującą zmianę umowy uważać się będzie w szczególności: powódź, pożar i inne klęski żywiołowe, zamieszki, strajki, ataki terrorystyczne, działania wojenne, nagłe załamania warunków atmosferycznych, nagłe przerwy w dostawie energii elektrycznej, promieniowanie lub skażenia.</w:t>
      </w:r>
    </w:p>
    <w:p w14:paraId="586AE33D" w14:textId="74D6D923" w:rsidR="00C95FE1" w:rsidRPr="00C95FE1" w:rsidRDefault="00C95FE1" w:rsidP="00C95FE1">
      <w:pPr>
        <w:pStyle w:val="Tekstpodstawowywcity"/>
        <w:numPr>
          <w:ilvl w:val="1"/>
          <w:numId w:val="41"/>
        </w:numPr>
        <w:tabs>
          <w:tab w:val="clear" w:pos="1440"/>
        </w:tabs>
        <w:ind w:left="567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robót dodatkowych w zakresie przedmiotu zamówienia;</w:t>
      </w:r>
    </w:p>
    <w:p w14:paraId="07B41926" w14:textId="715510B1" w:rsidR="009830DD" w:rsidRPr="00435F6E" w:rsidRDefault="009830DD" w:rsidP="001374A1">
      <w:pPr>
        <w:pStyle w:val="Tekstpodstawowywcity"/>
        <w:numPr>
          <w:ilvl w:val="1"/>
          <w:numId w:val="41"/>
        </w:numPr>
        <w:tabs>
          <w:tab w:val="num" w:pos="567"/>
        </w:tabs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 – zmianie może ulec termin realizacji umowy, sposób realizacji umowy;</w:t>
      </w:r>
    </w:p>
    <w:p w14:paraId="23358885" w14:textId="77777777" w:rsidR="009830DD" w:rsidRPr="00435F6E" w:rsidRDefault="009830DD" w:rsidP="001374A1">
      <w:pPr>
        <w:pStyle w:val="Tekstpodstawowywcity"/>
        <w:numPr>
          <w:ilvl w:val="1"/>
          <w:numId w:val="41"/>
        </w:numPr>
        <w:tabs>
          <w:tab w:val="num" w:pos="567"/>
        </w:tabs>
        <w:ind w:left="568" w:hanging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 SIWZ i umową;</w:t>
      </w:r>
    </w:p>
    <w:p w14:paraId="57C31541" w14:textId="77777777" w:rsidR="009830DD" w:rsidRPr="00435F6E" w:rsidRDefault="009830DD" w:rsidP="001374A1">
      <w:pPr>
        <w:pStyle w:val="Tekstpodstawowywcity"/>
        <w:numPr>
          <w:ilvl w:val="1"/>
          <w:numId w:val="41"/>
        </w:numPr>
        <w:tabs>
          <w:tab w:val="clear" w:pos="1440"/>
          <w:tab w:val="num" w:pos="567"/>
        </w:tabs>
        <w:ind w:left="568" w:hanging="426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konieczność wprowadzenia zmian wynika z okoliczności, których nie można było przewidzieć w chwili zawarcia umowy lub zmiany te są korzystne dla Zamawiającego.</w:t>
      </w:r>
    </w:p>
    <w:p w14:paraId="72134EA1" w14:textId="77777777" w:rsidR="00D60606" w:rsidRPr="00435F6E" w:rsidRDefault="00D60606" w:rsidP="00D60606">
      <w:pPr>
        <w:pStyle w:val="Tekstpodstawowywcity"/>
        <w:ind w:left="142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*.Jeżeli dotyczy</w:t>
      </w:r>
    </w:p>
    <w:p w14:paraId="69BC6588" w14:textId="77777777" w:rsidR="00D60606" w:rsidRPr="00435F6E" w:rsidRDefault="00D60606" w:rsidP="00D60606">
      <w:pPr>
        <w:pStyle w:val="Tekstpodstawowywcity"/>
        <w:ind w:left="142"/>
        <w:jc w:val="both"/>
        <w:rPr>
          <w:rFonts w:ascii="Calibri" w:hAnsi="Calibri" w:cs="Calibri"/>
          <w:sz w:val="22"/>
          <w:szCs w:val="22"/>
        </w:rPr>
      </w:pPr>
    </w:p>
    <w:p w14:paraId="7B8FF3BC" w14:textId="77777777" w:rsidR="009830DD" w:rsidRPr="00435F6E" w:rsidRDefault="009830DD" w:rsidP="009830DD">
      <w:pPr>
        <w:autoSpaceDE w:val="0"/>
        <w:autoSpaceDN w:val="0"/>
        <w:adjustRightInd w:val="0"/>
        <w:spacing w:before="60"/>
        <w:ind w:hanging="284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435F6E">
        <w:rPr>
          <w:rFonts w:ascii="Calibri" w:hAnsi="Calibri" w:cs="Calibri"/>
          <w:sz w:val="22"/>
          <w:szCs w:val="22"/>
        </w:rPr>
        <w:t>3. Wszystkie powyższe postanowienia stanowią katalog zmian, na które Zamawiający może wyrazić zgodę. Nie stanowią jednocześnie zobowiązania do wyrażenia takiej zgody.</w:t>
      </w:r>
    </w:p>
    <w:p w14:paraId="5C8671A0" w14:textId="77777777" w:rsidR="009830DD" w:rsidRPr="00435F6E" w:rsidRDefault="009830DD" w:rsidP="009830DD">
      <w:pPr>
        <w:suppressAutoHyphens/>
        <w:spacing w:before="60"/>
        <w:jc w:val="both"/>
        <w:rPr>
          <w:rFonts w:ascii="Calibri" w:hAnsi="Calibri" w:cs="Calibri"/>
          <w:sz w:val="22"/>
          <w:szCs w:val="22"/>
        </w:rPr>
      </w:pPr>
    </w:p>
    <w:p w14:paraId="2CC1EA8E" w14:textId="77777777" w:rsidR="000B003A" w:rsidRPr="00435F6E" w:rsidRDefault="000B003A" w:rsidP="009830DD">
      <w:pPr>
        <w:suppressAutoHyphens/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265024DA" w14:textId="77777777" w:rsidR="000B003A" w:rsidRPr="00435F6E" w:rsidRDefault="000B003A" w:rsidP="009830DD">
      <w:pPr>
        <w:suppressAutoHyphens/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6BA27BCF" w14:textId="77777777" w:rsidR="009830DD" w:rsidRPr="00435F6E" w:rsidRDefault="009830DD" w:rsidP="009830DD">
      <w:pPr>
        <w:suppressAutoHyphens/>
        <w:spacing w:before="60"/>
        <w:jc w:val="center"/>
        <w:rPr>
          <w:rFonts w:ascii="Calibri" w:hAnsi="Calibri" w:cs="Calibri"/>
          <w:b/>
          <w:sz w:val="22"/>
          <w:szCs w:val="22"/>
        </w:rPr>
      </w:pPr>
      <w:r w:rsidRPr="00435F6E">
        <w:rPr>
          <w:rFonts w:ascii="Calibri" w:hAnsi="Calibri" w:cs="Calibri"/>
          <w:b/>
          <w:sz w:val="22"/>
          <w:szCs w:val="22"/>
        </w:rPr>
        <w:t>§ 13</w:t>
      </w:r>
    </w:p>
    <w:p w14:paraId="5374B261" w14:textId="77777777" w:rsidR="009830DD" w:rsidRPr="00435F6E" w:rsidRDefault="009830DD" w:rsidP="009830DD">
      <w:pPr>
        <w:widowControl w:val="0"/>
        <w:tabs>
          <w:tab w:val="left" w:pos="4176"/>
        </w:tabs>
        <w:spacing w:before="60"/>
        <w:rPr>
          <w:rFonts w:ascii="Calibri" w:hAnsi="Calibri" w:cs="Calibri"/>
          <w:b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Wykonawca nie przeniesie żadnych wierzytelności wynikających z niniejszej umowy na osobę trzecią bez pisemnej zgody Zamawiającego.</w:t>
      </w:r>
    </w:p>
    <w:p w14:paraId="3EEC0895" w14:textId="77777777" w:rsidR="009830DD" w:rsidRPr="00435F6E" w:rsidRDefault="009830DD" w:rsidP="009830DD">
      <w:pPr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sz w:val="22"/>
          <w:szCs w:val="22"/>
        </w:rPr>
      </w:pPr>
    </w:p>
    <w:p w14:paraId="001211B4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§ 14</w:t>
      </w:r>
    </w:p>
    <w:p w14:paraId="503DC423" w14:textId="77777777" w:rsidR="009830DD" w:rsidRPr="00435F6E" w:rsidRDefault="009830DD" w:rsidP="009830DD">
      <w:pPr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Właściwym do rozpoznania sporów wynikłych na tle realizacji niniejszej umowy jest Sąd Powszechny właściwy miejscowo dla siedziby Zamawiającego.</w:t>
      </w:r>
    </w:p>
    <w:p w14:paraId="6C9A50D3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</w:p>
    <w:p w14:paraId="771B9B85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§ 15</w:t>
      </w:r>
    </w:p>
    <w:p w14:paraId="792A3AAB" w14:textId="676E559A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W sprawach nieuregulowanych niniejszą umową mają zastosowanie odpowiednie przepisy ustawy z dnia 23 kwietnia 1964 r. Kodeks Cywilny (Dz.U. z 2016 r., poz. 380) oraz Prawo budowlane z dnia 7 lipca 1994 r. (Dz. U z 2016 r., poz. 290 z póź.zm.). </w:t>
      </w:r>
    </w:p>
    <w:p w14:paraId="6419ADFA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8343366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>§ 16</w:t>
      </w:r>
    </w:p>
    <w:p w14:paraId="15A4B942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Umowę sporządzono w 2 jednobrzmiących egzemplarzach, po jednym dla każdej ze Stron. </w:t>
      </w:r>
    </w:p>
    <w:p w14:paraId="6B63CD59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C9CE42" w14:textId="77777777" w:rsidR="009830DD" w:rsidRPr="00435F6E" w:rsidRDefault="009830DD" w:rsidP="009830DD">
      <w:pPr>
        <w:autoSpaceDE w:val="0"/>
        <w:autoSpaceDN w:val="0"/>
        <w:adjustRightInd w:val="0"/>
        <w:spacing w:before="6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 xml:space="preserve">Zamawiający                                                                                                                  Wykonawca </w:t>
      </w:r>
    </w:p>
    <w:p w14:paraId="4EFAAECA" w14:textId="77777777" w:rsidR="009830DD" w:rsidRPr="00435F6E" w:rsidRDefault="009830DD" w:rsidP="009830DD">
      <w:pPr>
        <w:spacing w:before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02105C1F" w14:textId="77777777" w:rsidR="009830DD" w:rsidRPr="00435F6E" w:rsidRDefault="009830DD" w:rsidP="009830DD">
      <w:pPr>
        <w:spacing w:before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48AAB17B" w14:textId="77777777" w:rsidR="009830DD" w:rsidRPr="00435F6E" w:rsidRDefault="009830DD" w:rsidP="009830DD">
      <w:pPr>
        <w:spacing w:before="60"/>
        <w:jc w:val="both"/>
        <w:rPr>
          <w:rFonts w:ascii="Calibri" w:hAnsi="Calibri" w:cs="Calibri"/>
          <w:sz w:val="18"/>
          <w:szCs w:val="18"/>
          <w:u w:val="single"/>
        </w:rPr>
      </w:pPr>
      <w:r w:rsidRPr="00435F6E">
        <w:rPr>
          <w:rFonts w:ascii="Calibri" w:hAnsi="Calibri" w:cs="Calibri"/>
          <w:sz w:val="18"/>
          <w:szCs w:val="18"/>
          <w:u w:val="single"/>
        </w:rPr>
        <w:t>Załączniki do umowy:</w:t>
      </w:r>
    </w:p>
    <w:p w14:paraId="57679992" w14:textId="77777777" w:rsidR="004043B8" w:rsidRDefault="009830DD" w:rsidP="001374A1">
      <w:pPr>
        <w:numPr>
          <w:ilvl w:val="0"/>
          <w:numId w:val="38"/>
        </w:numPr>
        <w:suppressAutoHyphens/>
        <w:spacing w:before="60"/>
        <w:ind w:left="0" w:hanging="426"/>
        <w:jc w:val="both"/>
        <w:rPr>
          <w:rFonts w:ascii="Calibri" w:hAnsi="Calibri" w:cs="Calibri"/>
          <w:sz w:val="18"/>
          <w:szCs w:val="18"/>
        </w:rPr>
      </w:pPr>
      <w:r w:rsidRPr="004043B8">
        <w:rPr>
          <w:rFonts w:ascii="Calibri" w:hAnsi="Calibri" w:cs="Calibri"/>
          <w:sz w:val="18"/>
          <w:szCs w:val="18"/>
        </w:rPr>
        <w:t xml:space="preserve">Oferta Wykonawcy </w:t>
      </w:r>
    </w:p>
    <w:p w14:paraId="3C7B575F" w14:textId="77777777" w:rsidR="009830DD" w:rsidRPr="004043B8" w:rsidRDefault="009830DD" w:rsidP="001374A1">
      <w:pPr>
        <w:numPr>
          <w:ilvl w:val="0"/>
          <w:numId w:val="38"/>
        </w:numPr>
        <w:suppressAutoHyphens/>
        <w:spacing w:before="60"/>
        <w:ind w:left="0" w:hanging="426"/>
        <w:jc w:val="both"/>
        <w:rPr>
          <w:rFonts w:ascii="Calibri" w:hAnsi="Calibri" w:cs="Calibri"/>
          <w:sz w:val="18"/>
          <w:szCs w:val="18"/>
        </w:rPr>
      </w:pPr>
      <w:r w:rsidRPr="004043B8">
        <w:rPr>
          <w:rFonts w:ascii="Calibri" w:hAnsi="Calibri" w:cs="Calibri"/>
          <w:sz w:val="18"/>
          <w:szCs w:val="18"/>
        </w:rPr>
        <w:t xml:space="preserve">Wykaz osób funkcyjnych wraz z kopią uprawnień. </w:t>
      </w:r>
    </w:p>
    <w:p w14:paraId="62D3AF7A" w14:textId="77777777" w:rsidR="009830DD" w:rsidRPr="00435F6E" w:rsidRDefault="009830DD" w:rsidP="001374A1">
      <w:pPr>
        <w:numPr>
          <w:ilvl w:val="0"/>
          <w:numId w:val="38"/>
        </w:numPr>
        <w:suppressAutoHyphens/>
        <w:spacing w:before="60"/>
        <w:ind w:left="0" w:hanging="426"/>
        <w:jc w:val="both"/>
        <w:rPr>
          <w:rFonts w:ascii="Calibri" w:hAnsi="Calibri" w:cs="Calibri"/>
          <w:sz w:val="18"/>
          <w:szCs w:val="18"/>
        </w:rPr>
      </w:pPr>
      <w:r w:rsidRPr="00435F6E">
        <w:rPr>
          <w:rFonts w:ascii="Calibri" w:hAnsi="Calibri" w:cs="Calibri"/>
          <w:sz w:val="18"/>
          <w:szCs w:val="18"/>
        </w:rPr>
        <w:t>Protokół wprowadzenia na teren budowy (rozbiórki).</w:t>
      </w:r>
    </w:p>
    <w:p w14:paraId="6DFFBE99" w14:textId="77777777" w:rsidR="009830DD" w:rsidRPr="00435F6E" w:rsidRDefault="009830DD" w:rsidP="001374A1">
      <w:pPr>
        <w:numPr>
          <w:ilvl w:val="0"/>
          <w:numId w:val="38"/>
        </w:numPr>
        <w:tabs>
          <w:tab w:val="left" w:pos="284"/>
        </w:tabs>
        <w:suppressAutoHyphens/>
        <w:spacing w:before="60"/>
        <w:ind w:left="0" w:hanging="425"/>
        <w:jc w:val="both"/>
        <w:rPr>
          <w:rFonts w:ascii="Calibri" w:hAnsi="Calibri" w:cs="Calibri"/>
          <w:sz w:val="18"/>
          <w:szCs w:val="18"/>
        </w:rPr>
      </w:pPr>
      <w:r w:rsidRPr="00435F6E">
        <w:rPr>
          <w:rFonts w:ascii="Calibri" w:hAnsi="Calibri" w:cs="Calibri"/>
          <w:bCs/>
          <w:spacing w:val="20"/>
          <w:sz w:val="18"/>
          <w:szCs w:val="18"/>
        </w:rPr>
        <w:t>Protokół odbioru końcowego robót.</w:t>
      </w:r>
    </w:p>
    <w:p w14:paraId="073FE746" w14:textId="77777777" w:rsidR="009830DD" w:rsidRPr="00435F6E" w:rsidRDefault="009830DD" w:rsidP="009830DD">
      <w:pPr>
        <w:pageBreakBefore/>
        <w:autoSpaceDE w:val="0"/>
        <w:autoSpaceDN w:val="0"/>
        <w:adjustRightInd w:val="0"/>
        <w:spacing w:before="60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39982D4A" w14:textId="77777777" w:rsidR="009830DD" w:rsidRPr="00435F6E" w:rsidRDefault="009830DD" w:rsidP="009830DD">
      <w:pPr>
        <w:spacing w:before="60"/>
        <w:jc w:val="right"/>
        <w:rPr>
          <w:rFonts w:ascii="Calibri" w:hAnsi="Calibri" w:cs="Calibri"/>
          <w:b/>
          <w:sz w:val="22"/>
          <w:szCs w:val="22"/>
        </w:rPr>
      </w:pPr>
      <w:r w:rsidRPr="00435F6E">
        <w:rPr>
          <w:rFonts w:ascii="Calibri" w:hAnsi="Calibri" w:cs="Calibri"/>
          <w:b/>
          <w:sz w:val="22"/>
          <w:szCs w:val="22"/>
        </w:rPr>
        <w:t xml:space="preserve">Załącznik nr </w:t>
      </w:r>
      <w:r w:rsidR="00193DBA" w:rsidRPr="00435F6E">
        <w:rPr>
          <w:rFonts w:ascii="Calibri" w:hAnsi="Calibri" w:cs="Calibri"/>
          <w:b/>
          <w:sz w:val="22"/>
          <w:szCs w:val="22"/>
        </w:rPr>
        <w:t>……</w:t>
      </w:r>
      <w:r w:rsidRPr="00435F6E">
        <w:rPr>
          <w:rFonts w:ascii="Calibri" w:hAnsi="Calibri" w:cs="Calibri"/>
          <w:b/>
          <w:sz w:val="22"/>
          <w:szCs w:val="22"/>
        </w:rPr>
        <w:t xml:space="preserve"> do umowy</w:t>
      </w:r>
    </w:p>
    <w:p w14:paraId="1E0E46F4" w14:textId="77777777" w:rsidR="009830DD" w:rsidRPr="00435F6E" w:rsidRDefault="009830DD" w:rsidP="009830DD">
      <w:pPr>
        <w:spacing w:before="60"/>
        <w:jc w:val="right"/>
        <w:rPr>
          <w:rFonts w:ascii="Calibri" w:hAnsi="Calibri" w:cs="Calibri"/>
          <w:sz w:val="22"/>
          <w:szCs w:val="22"/>
        </w:rPr>
      </w:pPr>
    </w:p>
    <w:p w14:paraId="24C4B4AA" w14:textId="77777777" w:rsidR="009830DD" w:rsidRPr="00435F6E" w:rsidRDefault="009830DD" w:rsidP="009830DD">
      <w:pPr>
        <w:spacing w:before="60"/>
        <w:ind w:firstLine="708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2953B62D" w14:textId="77777777" w:rsidR="009830DD" w:rsidRPr="00435F6E" w:rsidRDefault="009830DD" w:rsidP="009830DD">
      <w:pPr>
        <w:spacing w:before="60"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435F6E">
        <w:rPr>
          <w:rFonts w:ascii="Calibri" w:hAnsi="Calibri" w:cs="Calibri"/>
          <w:b/>
          <w:sz w:val="22"/>
          <w:szCs w:val="22"/>
        </w:rPr>
        <w:t>PROTOKÓŁ WPROWADZENIA NA TEREN BUDOWY (ROZBIÓRKI)</w:t>
      </w:r>
    </w:p>
    <w:p w14:paraId="0B809CB7" w14:textId="77777777" w:rsidR="009830DD" w:rsidRPr="00435F6E" w:rsidRDefault="009830DD" w:rsidP="009830DD">
      <w:pPr>
        <w:spacing w:before="60" w:line="312" w:lineRule="auto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ab/>
        <w:t xml:space="preserve">W dniu 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t xml:space="preserve"> zebrała się Komisja na terenie obiektu w 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6008CD14" w14:textId="77777777" w:rsidR="009830DD" w:rsidRPr="00435F6E" w:rsidRDefault="009830DD" w:rsidP="009830DD">
      <w:pPr>
        <w:spacing w:before="60" w:line="312" w:lineRule="auto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położonym na terenie Zakładu Opiekuńczo-Leczniczego przy ul. 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t xml:space="preserve"> w 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t xml:space="preserve"> celem wprowadzenia:</w:t>
      </w:r>
    </w:p>
    <w:p w14:paraId="4CB065BC" w14:textId="77777777" w:rsidR="009830DD" w:rsidRPr="00435F6E" w:rsidRDefault="009830DD" w:rsidP="009830DD">
      <w:pPr>
        <w:spacing w:before="60" w:line="312" w:lineRule="auto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263BC599" w14:textId="77777777" w:rsidR="009830DD" w:rsidRPr="00435F6E" w:rsidRDefault="009830DD" w:rsidP="009830DD">
      <w:pPr>
        <w:spacing w:before="60" w:line="312" w:lineRule="auto"/>
        <w:jc w:val="center"/>
        <w:rPr>
          <w:rFonts w:ascii="Calibri" w:hAnsi="Calibri" w:cs="Calibri"/>
          <w:sz w:val="22"/>
          <w:szCs w:val="22"/>
          <w:vertAlign w:val="superscript"/>
        </w:rPr>
      </w:pPr>
      <w:r w:rsidRPr="00435F6E">
        <w:rPr>
          <w:rFonts w:ascii="Calibri" w:hAnsi="Calibri" w:cs="Calibri"/>
          <w:sz w:val="22"/>
          <w:szCs w:val="22"/>
          <w:vertAlign w:val="superscript"/>
        </w:rPr>
        <w:t>/nazwa wykonawcy/</w:t>
      </w:r>
    </w:p>
    <w:p w14:paraId="5E18526D" w14:textId="77777777" w:rsidR="009830DD" w:rsidRPr="00435F6E" w:rsidRDefault="009830DD" w:rsidP="009830DD">
      <w:pPr>
        <w:spacing w:before="60" w:line="312" w:lineRule="auto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z siedzibą w 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t xml:space="preserve"> przy ul. 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t xml:space="preserve"> nr 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t>, na zlecone</w:t>
      </w:r>
    </w:p>
    <w:p w14:paraId="661F0340" w14:textId="77777777" w:rsidR="009830DD" w:rsidRPr="00435F6E" w:rsidRDefault="009830DD" w:rsidP="009830DD">
      <w:pPr>
        <w:spacing w:before="60" w:line="312" w:lineRule="auto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do wykonania roboty budowlane, zgodnie ze zleceniem – umową nr 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t xml:space="preserve"> z dnia 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4ECC9E6B" w14:textId="77777777" w:rsidR="009830DD" w:rsidRPr="00435F6E" w:rsidRDefault="009830DD" w:rsidP="009830DD">
      <w:pPr>
        <w:spacing w:before="60" w:line="312" w:lineRule="auto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Przedstawiciele stron w składzie:</w:t>
      </w:r>
    </w:p>
    <w:p w14:paraId="1AE6457E" w14:textId="77777777" w:rsidR="009830DD" w:rsidRPr="00435F6E" w:rsidRDefault="009830DD" w:rsidP="001374A1">
      <w:pPr>
        <w:numPr>
          <w:ilvl w:val="0"/>
          <w:numId w:val="3"/>
        </w:numPr>
        <w:spacing w:before="60" w:line="312" w:lineRule="auto"/>
        <w:ind w:left="426"/>
        <w:contextualSpacing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0F04A55A" w14:textId="77777777" w:rsidR="009830DD" w:rsidRPr="00435F6E" w:rsidRDefault="009830DD" w:rsidP="001374A1">
      <w:pPr>
        <w:numPr>
          <w:ilvl w:val="0"/>
          <w:numId w:val="3"/>
        </w:numPr>
        <w:spacing w:before="60" w:line="312" w:lineRule="auto"/>
        <w:ind w:left="426"/>
        <w:contextualSpacing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40483879" w14:textId="77777777" w:rsidR="009830DD" w:rsidRPr="00435F6E" w:rsidRDefault="009830DD" w:rsidP="001374A1">
      <w:pPr>
        <w:numPr>
          <w:ilvl w:val="0"/>
          <w:numId w:val="3"/>
        </w:numPr>
        <w:spacing w:before="60" w:line="312" w:lineRule="auto"/>
        <w:ind w:left="426"/>
        <w:contextualSpacing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2DAB5E70" w14:textId="77777777" w:rsidR="009830DD" w:rsidRPr="00435F6E" w:rsidRDefault="009830DD" w:rsidP="001374A1">
      <w:pPr>
        <w:numPr>
          <w:ilvl w:val="0"/>
          <w:numId w:val="3"/>
        </w:numPr>
        <w:spacing w:before="60" w:line="312" w:lineRule="auto"/>
        <w:ind w:left="426"/>
        <w:contextualSpacing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2252B86B" w14:textId="77777777" w:rsidR="009830DD" w:rsidRPr="00435F6E" w:rsidRDefault="009830DD" w:rsidP="009830DD">
      <w:pPr>
        <w:spacing w:before="60" w:line="312" w:lineRule="auto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Ustalają, że Wykonawca przyjmuje w/w obiekt w celu wykonania w nim prac 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t xml:space="preserve"> wyszczególnionych w § 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t xml:space="preserve"> umowy nr 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t xml:space="preserve"> z dnia 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t xml:space="preserve"> zgodnie z zaakceptowanym kosztorysem i ustaleniami zawartymi w postępowaniu o zamówienie publiczne </w:t>
      </w:r>
      <w:r w:rsidRPr="00435F6E">
        <w:rPr>
          <w:rFonts w:ascii="Calibri" w:hAnsi="Calibri" w:cs="Calibri"/>
          <w:b/>
          <w:sz w:val="22"/>
          <w:szCs w:val="22"/>
        </w:rPr>
        <w:t>nr SCOL/……/2017</w:t>
      </w:r>
    </w:p>
    <w:p w14:paraId="5A79B085" w14:textId="77777777" w:rsidR="009830DD" w:rsidRPr="00435F6E" w:rsidRDefault="009830DD" w:rsidP="009830DD">
      <w:pPr>
        <w:spacing w:before="60" w:line="312" w:lineRule="auto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Ponadto strony ustalają: </w:t>
      </w:r>
    </w:p>
    <w:p w14:paraId="0975BB62" w14:textId="77777777" w:rsidR="009830DD" w:rsidRPr="00435F6E" w:rsidRDefault="009830DD" w:rsidP="001374A1">
      <w:pPr>
        <w:numPr>
          <w:ilvl w:val="0"/>
          <w:numId w:val="4"/>
        </w:numPr>
        <w:spacing w:before="60" w:line="312" w:lineRule="auto"/>
        <w:ind w:left="0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Za warunki BHP i p. poż. w trakcie realizacji robót na obiekcie odpowiada wykonawca robót.</w:t>
      </w:r>
    </w:p>
    <w:p w14:paraId="04A242A5" w14:textId="77777777" w:rsidR="009830DD" w:rsidRPr="00435F6E" w:rsidRDefault="009830DD" w:rsidP="001374A1">
      <w:pPr>
        <w:numPr>
          <w:ilvl w:val="0"/>
          <w:numId w:val="4"/>
        </w:numPr>
        <w:spacing w:before="60" w:line="312" w:lineRule="auto"/>
        <w:ind w:left="0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Za zabezpieczenie narzędzi, materiałów i pomieszczeń od kradzieży odpowiada wykonawca.</w:t>
      </w:r>
    </w:p>
    <w:p w14:paraId="5FE37594" w14:textId="77777777" w:rsidR="009830DD" w:rsidRPr="00435F6E" w:rsidRDefault="009830DD" w:rsidP="001374A1">
      <w:pPr>
        <w:numPr>
          <w:ilvl w:val="0"/>
          <w:numId w:val="4"/>
        </w:numPr>
        <w:spacing w:before="60" w:line="312" w:lineRule="auto"/>
        <w:ind w:left="0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Prace objęte umową zostaną wykonane do dnia </w:t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t xml:space="preserve"> 201</w:t>
      </w:r>
      <w:r w:rsidR="00193DBA" w:rsidRPr="00435F6E">
        <w:rPr>
          <w:rFonts w:ascii="Calibri" w:hAnsi="Calibri" w:cs="Calibri"/>
          <w:sz w:val="22"/>
          <w:szCs w:val="22"/>
        </w:rPr>
        <w:t>9</w:t>
      </w:r>
      <w:r w:rsidRPr="00435F6E">
        <w:rPr>
          <w:rFonts w:ascii="Calibri" w:hAnsi="Calibri" w:cs="Calibri"/>
          <w:sz w:val="22"/>
          <w:szCs w:val="22"/>
        </w:rPr>
        <w:t xml:space="preserve"> r.</w:t>
      </w:r>
    </w:p>
    <w:p w14:paraId="34228D1A" w14:textId="77777777" w:rsidR="009830DD" w:rsidRPr="00435F6E" w:rsidRDefault="009830DD" w:rsidP="001374A1">
      <w:pPr>
        <w:numPr>
          <w:ilvl w:val="0"/>
          <w:numId w:val="4"/>
        </w:numPr>
        <w:spacing w:before="60" w:line="312" w:lineRule="auto"/>
        <w:ind w:left="0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Inne ustalenia:</w:t>
      </w:r>
    </w:p>
    <w:p w14:paraId="2C8BEC39" w14:textId="77777777" w:rsidR="009830DD" w:rsidRPr="00435F6E" w:rsidRDefault="009830DD" w:rsidP="009830DD">
      <w:pPr>
        <w:spacing w:before="60" w:line="312" w:lineRule="auto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0EF20F04" w14:textId="77777777" w:rsidR="009830DD" w:rsidRPr="00435F6E" w:rsidRDefault="009830DD" w:rsidP="009830DD">
      <w:pPr>
        <w:spacing w:before="60" w:line="312" w:lineRule="auto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7736CACA" w14:textId="77777777" w:rsidR="009830DD" w:rsidRPr="00435F6E" w:rsidRDefault="009830DD" w:rsidP="009830DD">
      <w:pPr>
        <w:spacing w:before="60" w:line="312" w:lineRule="auto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0C0EAC62" w14:textId="77777777" w:rsidR="009830DD" w:rsidRPr="00435F6E" w:rsidRDefault="009830DD" w:rsidP="009830DD">
      <w:pPr>
        <w:spacing w:before="60" w:line="312" w:lineRule="auto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Na tym protokół zakończono po odczytaniu podpisano:</w:t>
      </w:r>
    </w:p>
    <w:p w14:paraId="29F7EEF7" w14:textId="77777777" w:rsidR="009830DD" w:rsidRPr="00435F6E" w:rsidRDefault="009830DD" w:rsidP="001374A1">
      <w:pPr>
        <w:numPr>
          <w:ilvl w:val="0"/>
          <w:numId w:val="5"/>
        </w:numPr>
        <w:spacing w:before="60" w:line="312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27973886" w14:textId="77777777" w:rsidR="009830DD" w:rsidRPr="00435F6E" w:rsidRDefault="009830DD" w:rsidP="001374A1">
      <w:pPr>
        <w:numPr>
          <w:ilvl w:val="0"/>
          <w:numId w:val="5"/>
        </w:numPr>
        <w:spacing w:before="60" w:line="312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6F602865" w14:textId="77777777" w:rsidR="009830DD" w:rsidRPr="00435F6E" w:rsidRDefault="009830DD" w:rsidP="001374A1">
      <w:pPr>
        <w:numPr>
          <w:ilvl w:val="0"/>
          <w:numId w:val="5"/>
        </w:numPr>
        <w:spacing w:before="60" w:line="312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56FAA1FA" w14:textId="77777777" w:rsidR="009830DD" w:rsidRPr="00435F6E" w:rsidRDefault="009830DD" w:rsidP="001374A1">
      <w:pPr>
        <w:numPr>
          <w:ilvl w:val="0"/>
          <w:numId w:val="5"/>
        </w:numPr>
        <w:spacing w:before="60" w:line="312" w:lineRule="auto"/>
        <w:ind w:left="426" w:hanging="426"/>
        <w:contextualSpacing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  <w:r w:rsidRPr="00435F6E">
        <w:rPr>
          <w:rFonts w:ascii="Calibri" w:hAnsi="Calibri" w:cs="Calibri"/>
          <w:sz w:val="22"/>
          <w:szCs w:val="22"/>
        </w:rPr>
        <w:sym w:font="Symbol" w:char="F02E"/>
      </w:r>
    </w:p>
    <w:p w14:paraId="6824D440" w14:textId="77777777" w:rsidR="009830DD" w:rsidRPr="00435F6E" w:rsidRDefault="009830DD" w:rsidP="009830DD">
      <w:pPr>
        <w:spacing w:before="60" w:line="312" w:lineRule="auto"/>
        <w:ind w:left="426"/>
        <w:contextualSpacing/>
        <w:rPr>
          <w:rFonts w:ascii="Calibri" w:hAnsi="Calibri" w:cs="Calibri"/>
          <w:sz w:val="22"/>
          <w:szCs w:val="22"/>
        </w:rPr>
      </w:pPr>
    </w:p>
    <w:p w14:paraId="67EF92AF" w14:textId="77777777" w:rsidR="009830DD" w:rsidRPr="00435F6E" w:rsidRDefault="009830DD" w:rsidP="009830DD">
      <w:pPr>
        <w:spacing w:before="6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6CDB31F1" w14:textId="77777777" w:rsidR="009830DD" w:rsidRPr="00435F6E" w:rsidRDefault="009830DD" w:rsidP="009830DD">
      <w:pPr>
        <w:spacing w:before="6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p w14:paraId="3017D9BF" w14:textId="77777777" w:rsidR="009830DD" w:rsidRPr="00435F6E" w:rsidRDefault="009830DD" w:rsidP="009830DD">
      <w:pPr>
        <w:spacing w:before="60"/>
        <w:rPr>
          <w:rFonts w:ascii="Calibri" w:eastAsia="Calibri" w:hAnsi="Calibri" w:cs="Calibri"/>
          <w:sz w:val="22"/>
          <w:szCs w:val="22"/>
        </w:rPr>
      </w:pPr>
    </w:p>
    <w:p w14:paraId="1E093D25" w14:textId="77777777" w:rsidR="009830DD" w:rsidRPr="00435F6E" w:rsidRDefault="009830DD" w:rsidP="009830DD">
      <w:pPr>
        <w:spacing w:before="60"/>
        <w:rPr>
          <w:rFonts w:ascii="Calibri" w:eastAsia="Calibri" w:hAnsi="Calibri" w:cs="Calibri"/>
          <w:sz w:val="22"/>
          <w:szCs w:val="22"/>
        </w:rPr>
      </w:pPr>
    </w:p>
    <w:p w14:paraId="637B763A" w14:textId="77777777" w:rsidR="009830DD" w:rsidRPr="00435F6E" w:rsidRDefault="009830DD" w:rsidP="009830DD">
      <w:pPr>
        <w:spacing w:before="60"/>
        <w:ind w:firstLine="708"/>
        <w:jc w:val="right"/>
        <w:rPr>
          <w:rFonts w:ascii="Calibri" w:hAnsi="Calibri" w:cs="Calibri"/>
          <w:b/>
          <w:bCs/>
          <w:sz w:val="22"/>
          <w:szCs w:val="22"/>
        </w:rPr>
      </w:pPr>
      <w:r w:rsidRPr="00435F6E">
        <w:rPr>
          <w:rFonts w:ascii="Calibri" w:hAnsi="Calibri" w:cs="Calibri"/>
          <w:b/>
          <w:sz w:val="22"/>
          <w:szCs w:val="22"/>
        </w:rPr>
        <w:t xml:space="preserve">Załącznik nr </w:t>
      </w:r>
      <w:r w:rsidR="00193DBA" w:rsidRPr="00435F6E">
        <w:rPr>
          <w:rFonts w:ascii="Calibri" w:hAnsi="Calibri" w:cs="Calibri"/>
          <w:b/>
          <w:sz w:val="22"/>
          <w:szCs w:val="22"/>
        </w:rPr>
        <w:t>…..</w:t>
      </w:r>
      <w:r w:rsidRPr="00435F6E">
        <w:rPr>
          <w:rFonts w:ascii="Calibri" w:hAnsi="Calibri" w:cs="Calibri"/>
          <w:b/>
          <w:sz w:val="22"/>
          <w:szCs w:val="22"/>
        </w:rPr>
        <w:t xml:space="preserve"> do umowy</w:t>
      </w:r>
    </w:p>
    <w:p w14:paraId="12737B58" w14:textId="77777777" w:rsidR="009830DD" w:rsidRPr="00435F6E" w:rsidRDefault="009830DD" w:rsidP="009830DD">
      <w:pPr>
        <w:spacing w:before="60"/>
        <w:ind w:firstLine="708"/>
        <w:jc w:val="right"/>
        <w:rPr>
          <w:rFonts w:ascii="Calibri" w:hAnsi="Calibri" w:cs="Calibri"/>
          <w:b/>
          <w:bCs/>
          <w:sz w:val="22"/>
          <w:szCs w:val="22"/>
        </w:rPr>
      </w:pPr>
    </w:p>
    <w:p w14:paraId="734FA480" w14:textId="77777777" w:rsidR="009830DD" w:rsidRPr="00435F6E" w:rsidRDefault="009830DD" w:rsidP="009830DD">
      <w:pPr>
        <w:spacing w:before="60" w:line="312" w:lineRule="auto"/>
        <w:rPr>
          <w:rFonts w:ascii="Calibri" w:hAnsi="Calibri" w:cs="Calibri"/>
          <w:b/>
          <w:bCs/>
          <w:caps/>
          <w:smallCaps/>
          <w:spacing w:val="20"/>
          <w:w w:val="125"/>
          <w:sz w:val="22"/>
          <w:szCs w:val="22"/>
        </w:rPr>
      </w:pPr>
    </w:p>
    <w:p w14:paraId="5166B1EB" w14:textId="77777777" w:rsidR="009830DD" w:rsidRPr="00435F6E" w:rsidRDefault="009830DD" w:rsidP="009830D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  <w:r w:rsidRPr="00435F6E">
        <w:rPr>
          <w:rFonts w:ascii="Calibri" w:hAnsi="Calibri" w:cs="Calibri"/>
          <w:b/>
          <w:sz w:val="22"/>
          <w:szCs w:val="22"/>
        </w:rPr>
        <w:t>Protokół odbioru końcowego robót nr …………………………………………</w:t>
      </w:r>
    </w:p>
    <w:p w14:paraId="6BC4621B" w14:textId="77777777" w:rsidR="009830DD" w:rsidRPr="00435F6E" w:rsidRDefault="009830DD" w:rsidP="009830D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67F48890" w14:textId="77777777" w:rsidR="009830DD" w:rsidRPr="00435F6E" w:rsidRDefault="009830DD" w:rsidP="009830DD">
      <w:pPr>
        <w:spacing w:before="60"/>
        <w:jc w:val="center"/>
        <w:rPr>
          <w:rFonts w:ascii="Calibri" w:hAnsi="Calibri" w:cs="Calibri"/>
          <w:b/>
          <w:sz w:val="22"/>
          <w:szCs w:val="22"/>
        </w:rPr>
      </w:pPr>
    </w:p>
    <w:p w14:paraId="2B27E5BD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4A54CF1" w14:textId="77777777" w:rsidR="009830DD" w:rsidRPr="00435F6E" w:rsidRDefault="009830DD" w:rsidP="009830DD">
      <w:pPr>
        <w:spacing w:before="60"/>
        <w:jc w:val="center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/określenie przedmiotu odbioru/</w:t>
      </w:r>
    </w:p>
    <w:p w14:paraId="448585C1" w14:textId="77777777" w:rsidR="009830DD" w:rsidRPr="00435F6E" w:rsidRDefault="009830DD" w:rsidP="009830DD">
      <w:pPr>
        <w:spacing w:before="60"/>
        <w:jc w:val="center"/>
        <w:rPr>
          <w:rFonts w:ascii="Calibri" w:hAnsi="Calibri" w:cs="Calibri"/>
          <w:sz w:val="22"/>
          <w:szCs w:val="22"/>
        </w:rPr>
      </w:pPr>
    </w:p>
    <w:p w14:paraId="51690C89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sporządzony dnia: ……………………………………………………………………………………………………………</w:t>
      </w:r>
    </w:p>
    <w:p w14:paraId="4612D24A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Gotowość do odbioru została zgłoszona przez Wykonawcę:</w:t>
      </w:r>
    </w:p>
    <w:p w14:paraId="5B1A37A6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7D5C22F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pismem z dnia: ……………………………………………………………………………………………………………</w:t>
      </w:r>
    </w:p>
    <w:p w14:paraId="7E87479B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</w:p>
    <w:p w14:paraId="26D310E7" w14:textId="77777777" w:rsidR="009830DD" w:rsidRPr="00435F6E" w:rsidRDefault="009830DD" w:rsidP="001374A1">
      <w:pPr>
        <w:pStyle w:val="Akapitzlist"/>
        <w:numPr>
          <w:ilvl w:val="0"/>
          <w:numId w:val="6"/>
        </w:numPr>
        <w:spacing w:before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435F6E">
        <w:rPr>
          <w:rFonts w:ascii="Calibri" w:hAnsi="Calibri" w:cs="Calibri"/>
          <w:b/>
          <w:sz w:val="22"/>
          <w:szCs w:val="22"/>
        </w:rPr>
        <w:t>Skład komisji:</w:t>
      </w:r>
    </w:p>
    <w:p w14:paraId="0A3C30AF" w14:textId="77777777" w:rsidR="009830DD" w:rsidRPr="00435F6E" w:rsidRDefault="009830DD" w:rsidP="001374A1">
      <w:pPr>
        <w:pStyle w:val="Akapitzlist"/>
        <w:numPr>
          <w:ilvl w:val="0"/>
          <w:numId w:val="7"/>
        </w:numPr>
        <w:spacing w:before="60" w:line="276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Wykonawca (imię, nazwisko, funkcja)</w:t>
      </w:r>
    </w:p>
    <w:p w14:paraId="422456FB" w14:textId="77777777" w:rsidR="009830DD" w:rsidRPr="00435F6E" w:rsidRDefault="009830DD" w:rsidP="001374A1">
      <w:pPr>
        <w:pStyle w:val="Akapitzlist"/>
        <w:numPr>
          <w:ilvl w:val="1"/>
          <w:numId w:val="7"/>
        </w:numPr>
        <w:spacing w:before="60" w:line="276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0729B7E0" w14:textId="77777777" w:rsidR="009830DD" w:rsidRPr="00435F6E" w:rsidRDefault="009830DD" w:rsidP="001374A1">
      <w:pPr>
        <w:pStyle w:val="Akapitzlist"/>
        <w:numPr>
          <w:ilvl w:val="1"/>
          <w:numId w:val="7"/>
        </w:numPr>
        <w:spacing w:before="60" w:line="276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667FB3EF" w14:textId="77777777" w:rsidR="009830DD" w:rsidRPr="00435F6E" w:rsidRDefault="009830DD" w:rsidP="001374A1">
      <w:pPr>
        <w:pStyle w:val="Akapitzlist"/>
        <w:numPr>
          <w:ilvl w:val="1"/>
          <w:numId w:val="7"/>
        </w:numPr>
        <w:spacing w:before="60" w:line="276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4C26D46E" w14:textId="77777777" w:rsidR="009830DD" w:rsidRPr="00435F6E" w:rsidRDefault="009830DD" w:rsidP="001374A1">
      <w:pPr>
        <w:pStyle w:val="Akapitzlist"/>
        <w:numPr>
          <w:ilvl w:val="0"/>
          <w:numId w:val="7"/>
        </w:numPr>
        <w:spacing w:before="60" w:line="276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Zamawiający (imię, nazwisko, funkcja)</w:t>
      </w:r>
    </w:p>
    <w:p w14:paraId="08B05C6D" w14:textId="77777777" w:rsidR="009830DD" w:rsidRPr="00435F6E" w:rsidRDefault="009830DD" w:rsidP="001374A1">
      <w:pPr>
        <w:pStyle w:val="Akapitzlist"/>
        <w:numPr>
          <w:ilvl w:val="1"/>
          <w:numId w:val="7"/>
        </w:numPr>
        <w:spacing w:before="60" w:line="276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70D67A9E" w14:textId="77777777" w:rsidR="009830DD" w:rsidRPr="00435F6E" w:rsidRDefault="009830DD" w:rsidP="001374A1">
      <w:pPr>
        <w:pStyle w:val="Akapitzlist"/>
        <w:numPr>
          <w:ilvl w:val="1"/>
          <w:numId w:val="7"/>
        </w:numPr>
        <w:spacing w:before="60" w:line="276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6F2AE200" w14:textId="77777777" w:rsidR="009830DD" w:rsidRPr="00435F6E" w:rsidRDefault="009830DD" w:rsidP="001374A1">
      <w:pPr>
        <w:pStyle w:val="Akapitzlist"/>
        <w:numPr>
          <w:ilvl w:val="1"/>
          <w:numId w:val="7"/>
        </w:numPr>
        <w:spacing w:before="60" w:line="276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5B2D1BB3" w14:textId="77777777" w:rsidR="009830DD" w:rsidRPr="00435F6E" w:rsidRDefault="009830DD" w:rsidP="001374A1">
      <w:pPr>
        <w:pStyle w:val="Akapitzlist"/>
        <w:numPr>
          <w:ilvl w:val="0"/>
          <w:numId w:val="7"/>
        </w:numPr>
        <w:spacing w:before="60" w:line="276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Inni uczestnicy przekazania (imię, nazwisko, funkcja)</w:t>
      </w:r>
    </w:p>
    <w:p w14:paraId="6C8C8C0C" w14:textId="77777777" w:rsidR="009830DD" w:rsidRPr="00435F6E" w:rsidRDefault="009830DD" w:rsidP="001374A1">
      <w:pPr>
        <w:pStyle w:val="Akapitzlist"/>
        <w:numPr>
          <w:ilvl w:val="1"/>
          <w:numId w:val="7"/>
        </w:numPr>
        <w:spacing w:before="60" w:line="276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66E5A962" w14:textId="77777777" w:rsidR="009830DD" w:rsidRPr="00435F6E" w:rsidRDefault="009830DD" w:rsidP="001374A1">
      <w:pPr>
        <w:pStyle w:val="Akapitzlist"/>
        <w:numPr>
          <w:ilvl w:val="1"/>
          <w:numId w:val="7"/>
        </w:numPr>
        <w:spacing w:before="60" w:line="276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13A00CB7" w14:textId="77777777" w:rsidR="009830DD" w:rsidRPr="00435F6E" w:rsidRDefault="009830DD" w:rsidP="001374A1">
      <w:pPr>
        <w:pStyle w:val="Akapitzlist"/>
        <w:numPr>
          <w:ilvl w:val="1"/>
          <w:numId w:val="7"/>
        </w:numPr>
        <w:spacing w:before="60" w:line="276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7E148279" w14:textId="77777777" w:rsidR="009830DD" w:rsidRPr="00435F6E" w:rsidRDefault="009830DD" w:rsidP="001374A1">
      <w:pPr>
        <w:pStyle w:val="Akapitzlist"/>
        <w:numPr>
          <w:ilvl w:val="0"/>
          <w:numId w:val="6"/>
        </w:numPr>
        <w:spacing w:before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435F6E">
        <w:rPr>
          <w:rFonts w:ascii="Calibri" w:hAnsi="Calibri" w:cs="Calibri"/>
          <w:b/>
          <w:sz w:val="22"/>
          <w:szCs w:val="22"/>
        </w:rPr>
        <w:t>Odbierającemu przedstawione zostały następujące dokumenty i materiały:</w:t>
      </w:r>
    </w:p>
    <w:p w14:paraId="73DE4C6C" w14:textId="77777777" w:rsidR="009830DD" w:rsidRPr="00435F6E" w:rsidRDefault="009830DD" w:rsidP="009830DD">
      <w:pPr>
        <w:pStyle w:val="Akapitzlist"/>
        <w:spacing w:before="60"/>
        <w:ind w:left="0" w:hanging="273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      a/ umowa z Wykonawcą z dnia ………………………, nr ……………………</w:t>
      </w:r>
    </w:p>
    <w:p w14:paraId="3226BDCD" w14:textId="77777777" w:rsidR="009830DD" w:rsidRPr="00435F6E" w:rsidRDefault="009830DD" w:rsidP="009830DD">
      <w:pPr>
        <w:pStyle w:val="Akapitzlist"/>
        <w:spacing w:before="60"/>
        <w:ind w:left="0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b/ Książka Obmiaru Robót ……………………………………………………………………………………………………………</w:t>
      </w:r>
    </w:p>
    <w:p w14:paraId="134C30FA" w14:textId="77777777" w:rsidR="009830DD" w:rsidRPr="00435F6E" w:rsidRDefault="009830DD" w:rsidP="009830DD">
      <w:pPr>
        <w:pStyle w:val="Akapitzlist"/>
        <w:spacing w:before="60"/>
        <w:ind w:left="0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c/ kosztorys powykonawczy (częściowy) …………………………………………………………………………........................................</w:t>
      </w:r>
    </w:p>
    <w:p w14:paraId="6CFF8F94" w14:textId="77777777" w:rsidR="009830DD" w:rsidRPr="00435F6E" w:rsidRDefault="009830DD" w:rsidP="009830DD">
      <w:pPr>
        <w:pStyle w:val="Akapitzlist"/>
        <w:spacing w:before="60"/>
        <w:ind w:left="0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d/ inne ……………………………………………………………………………………………………………</w:t>
      </w:r>
    </w:p>
    <w:p w14:paraId="233419C7" w14:textId="77777777" w:rsidR="009830DD" w:rsidRPr="00435F6E" w:rsidRDefault="009830DD" w:rsidP="001374A1">
      <w:pPr>
        <w:pStyle w:val="Akapitzlist"/>
        <w:numPr>
          <w:ilvl w:val="0"/>
          <w:numId w:val="6"/>
        </w:numPr>
        <w:spacing w:before="60" w:line="276" w:lineRule="auto"/>
        <w:ind w:left="0"/>
        <w:rPr>
          <w:rFonts w:ascii="Calibri" w:hAnsi="Calibri" w:cs="Calibri"/>
          <w:b/>
          <w:sz w:val="22"/>
          <w:szCs w:val="22"/>
        </w:rPr>
      </w:pPr>
      <w:r w:rsidRPr="00435F6E">
        <w:rPr>
          <w:rFonts w:ascii="Calibri" w:hAnsi="Calibri" w:cs="Calibri"/>
          <w:b/>
          <w:sz w:val="22"/>
          <w:szCs w:val="22"/>
        </w:rPr>
        <w:t xml:space="preserve"> Ustalenia dotyczące przedmiotu odbioru:</w:t>
      </w:r>
    </w:p>
    <w:p w14:paraId="20CDA842" w14:textId="77777777" w:rsidR="009830DD" w:rsidRPr="00435F6E" w:rsidRDefault="009830DD" w:rsidP="001374A1">
      <w:pPr>
        <w:pStyle w:val="Akapitzlist"/>
        <w:numPr>
          <w:ilvl w:val="0"/>
          <w:numId w:val="8"/>
        </w:numPr>
        <w:spacing w:before="60" w:line="276" w:lineRule="auto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Przedmiot odbioru został wykonany w czasie od ………………………. do …………………………, zgodnie z zapisami w dzienniku budowy.</w:t>
      </w:r>
    </w:p>
    <w:p w14:paraId="0CBCB1F7" w14:textId="77777777" w:rsidR="009830DD" w:rsidRPr="00435F6E" w:rsidRDefault="009830DD" w:rsidP="009830DD">
      <w:pPr>
        <w:pStyle w:val="Akapitzlist"/>
        <w:spacing w:before="60"/>
        <w:ind w:left="284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Umowa przewidywała termin rozpoczęcia ……………………………………. i zakończenia robót dnia …………………………………….</w:t>
      </w:r>
    </w:p>
    <w:p w14:paraId="3E03F6DF" w14:textId="77777777" w:rsidR="009830DD" w:rsidRPr="00435F6E" w:rsidRDefault="009830DD" w:rsidP="001374A1">
      <w:pPr>
        <w:pStyle w:val="Akapitzlist"/>
        <w:numPr>
          <w:ilvl w:val="0"/>
          <w:numId w:val="8"/>
        </w:num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Roboty zostały wykonane zgodnie/niezgodnie</w:t>
      </w:r>
      <w:r w:rsidRPr="00435F6E">
        <w:rPr>
          <w:rFonts w:ascii="Calibri" w:hAnsi="Calibri" w:cs="Calibri"/>
          <w:b/>
          <w:sz w:val="22"/>
          <w:szCs w:val="22"/>
        </w:rPr>
        <w:t>*</w:t>
      </w:r>
      <w:r w:rsidRPr="00435F6E">
        <w:rPr>
          <w:rFonts w:ascii="Calibri" w:hAnsi="Calibri" w:cs="Calibri"/>
          <w:sz w:val="22"/>
          <w:szCs w:val="22"/>
        </w:rPr>
        <w:t xml:space="preserve"> z umową i projektem.</w:t>
      </w:r>
    </w:p>
    <w:p w14:paraId="39228DF2" w14:textId="77777777" w:rsidR="009830DD" w:rsidRPr="00435F6E" w:rsidRDefault="009830DD" w:rsidP="001374A1">
      <w:pPr>
        <w:pStyle w:val="Akapitzlist"/>
        <w:numPr>
          <w:ilvl w:val="0"/>
          <w:numId w:val="8"/>
        </w:num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Na podstawie przedstawionych dokumentów i przeglądu robót ustalono zakres wykonanych robót oraz ustalono wartość wykonanego zakresu robót wg umowy, który przedstawiony jest w zestawieniu tabelarycznym – załącznik nr 1.</w:t>
      </w:r>
    </w:p>
    <w:p w14:paraId="7DAC5AF2" w14:textId="77777777" w:rsidR="009830DD" w:rsidRPr="00435F6E" w:rsidRDefault="009830DD" w:rsidP="001374A1">
      <w:pPr>
        <w:pStyle w:val="Akapitzlist"/>
        <w:numPr>
          <w:ilvl w:val="0"/>
          <w:numId w:val="6"/>
        </w:numPr>
        <w:spacing w:before="6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Okres gwarancji jakości na wykonane roboty i zamontowane urządzenia trwa od………………............ do ……………………………. na warunkach zawartych w karcie gwarancyjnej.</w:t>
      </w:r>
    </w:p>
    <w:p w14:paraId="5829F48B" w14:textId="77777777" w:rsidR="009830DD" w:rsidRPr="00435F6E" w:rsidRDefault="009830DD" w:rsidP="001374A1">
      <w:pPr>
        <w:pStyle w:val="Akapitzlist"/>
        <w:numPr>
          <w:ilvl w:val="0"/>
          <w:numId w:val="6"/>
        </w:numPr>
        <w:spacing w:before="6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Zamawiający: ……………………………………………………………………………………………………………</w:t>
      </w:r>
    </w:p>
    <w:p w14:paraId="5C97516F" w14:textId="77777777" w:rsidR="009830DD" w:rsidRPr="00435F6E" w:rsidRDefault="009830DD" w:rsidP="009830DD">
      <w:pPr>
        <w:pStyle w:val="Akapitzlist"/>
        <w:spacing w:before="60"/>
        <w:ind w:left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Otrzymuje następujące dokumenty i materiały:</w:t>
      </w:r>
    </w:p>
    <w:p w14:paraId="341C0078" w14:textId="77777777" w:rsidR="009830DD" w:rsidRPr="00435F6E" w:rsidRDefault="009830DD" w:rsidP="001374A1">
      <w:pPr>
        <w:pStyle w:val="Akapitzlist"/>
        <w:numPr>
          <w:ilvl w:val="0"/>
          <w:numId w:val="9"/>
        </w:num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314AB9B6" w14:textId="77777777" w:rsidR="009830DD" w:rsidRPr="00435F6E" w:rsidRDefault="009830DD" w:rsidP="001374A1">
      <w:pPr>
        <w:pStyle w:val="Akapitzlist"/>
        <w:numPr>
          <w:ilvl w:val="0"/>
          <w:numId w:val="9"/>
        </w:num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1AC344D9" w14:textId="77777777" w:rsidR="009830DD" w:rsidRPr="00435F6E" w:rsidRDefault="009830DD" w:rsidP="001374A1">
      <w:pPr>
        <w:pStyle w:val="Akapitzlist"/>
        <w:numPr>
          <w:ilvl w:val="0"/>
          <w:numId w:val="9"/>
        </w:numPr>
        <w:tabs>
          <w:tab w:val="left" w:pos="8789"/>
        </w:tabs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5035087B" w14:textId="77777777" w:rsidR="009830DD" w:rsidRPr="00435F6E" w:rsidRDefault="009830DD" w:rsidP="001374A1">
      <w:pPr>
        <w:pStyle w:val="Akapitzlist"/>
        <w:numPr>
          <w:ilvl w:val="0"/>
          <w:numId w:val="9"/>
        </w:numPr>
        <w:spacing w:before="60"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</w:t>
      </w:r>
    </w:p>
    <w:p w14:paraId="1D9333BF" w14:textId="77777777" w:rsidR="009830DD" w:rsidRPr="00435F6E" w:rsidRDefault="009830DD" w:rsidP="001374A1">
      <w:pPr>
        <w:pStyle w:val="Akapitzlist"/>
        <w:numPr>
          <w:ilvl w:val="0"/>
          <w:numId w:val="6"/>
        </w:numPr>
        <w:spacing w:before="6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 xml:space="preserve">Wnioski komisji: </w:t>
      </w:r>
    </w:p>
    <w:p w14:paraId="3334F0CB" w14:textId="77777777" w:rsidR="009830DD" w:rsidRPr="00435F6E" w:rsidRDefault="009830DD" w:rsidP="009830DD">
      <w:pPr>
        <w:pStyle w:val="Akapitzlist"/>
        <w:spacing w:before="60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11065D63" w14:textId="77777777" w:rsidR="009830DD" w:rsidRPr="00435F6E" w:rsidRDefault="009830DD" w:rsidP="009830DD">
      <w:pPr>
        <w:pStyle w:val="Akapitzlist"/>
        <w:spacing w:before="60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3C3956F0" w14:textId="77777777" w:rsidR="009830DD" w:rsidRPr="00435F6E" w:rsidRDefault="009830DD" w:rsidP="009830DD">
      <w:pPr>
        <w:pStyle w:val="Akapitzlist"/>
        <w:spacing w:before="60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EC902F6" w14:textId="77777777" w:rsidR="009830DD" w:rsidRPr="00435F6E" w:rsidRDefault="009830DD" w:rsidP="009830DD">
      <w:pPr>
        <w:pStyle w:val="Akapitzlist"/>
        <w:spacing w:before="60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083860A" w14:textId="77777777" w:rsidR="009830DD" w:rsidRPr="00435F6E" w:rsidRDefault="009830DD" w:rsidP="009830DD">
      <w:pPr>
        <w:pStyle w:val="Akapitzlist"/>
        <w:spacing w:before="60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0B9EC0C" w14:textId="77777777" w:rsidR="009830DD" w:rsidRPr="00435F6E" w:rsidRDefault="009830DD" w:rsidP="001374A1">
      <w:pPr>
        <w:pStyle w:val="Akapitzlist"/>
        <w:numPr>
          <w:ilvl w:val="0"/>
          <w:numId w:val="6"/>
        </w:numPr>
        <w:spacing w:before="6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Uwagi i zalecenia:</w:t>
      </w:r>
    </w:p>
    <w:p w14:paraId="07A16DF8" w14:textId="77777777" w:rsidR="009830DD" w:rsidRPr="00435F6E" w:rsidRDefault="009830DD" w:rsidP="009830DD">
      <w:pPr>
        <w:pStyle w:val="Akapitzlist"/>
        <w:spacing w:before="60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704675C" w14:textId="77777777" w:rsidR="009830DD" w:rsidRPr="00435F6E" w:rsidRDefault="009830DD" w:rsidP="009830DD">
      <w:pPr>
        <w:pStyle w:val="Akapitzlist"/>
        <w:spacing w:before="60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EFE0AF6" w14:textId="77777777" w:rsidR="009830DD" w:rsidRPr="00435F6E" w:rsidRDefault="009830DD" w:rsidP="009830DD">
      <w:pPr>
        <w:pStyle w:val="Akapitzlist"/>
        <w:spacing w:before="60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52F777B4" w14:textId="77777777" w:rsidR="009830DD" w:rsidRPr="00435F6E" w:rsidRDefault="009830DD" w:rsidP="009830DD">
      <w:pPr>
        <w:pStyle w:val="Akapitzlist"/>
        <w:spacing w:before="60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7AB80349" w14:textId="77777777" w:rsidR="009830DD" w:rsidRPr="00435F6E" w:rsidRDefault="009830DD" w:rsidP="009830DD">
      <w:pPr>
        <w:pStyle w:val="Akapitzlist"/>
        <w:spacing w:before="60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</w:t>
      </w:r>
    </w:p>
    <w:p w14:paraId="006311FE" w14:textId="77777777" w:rsidR="009830DD" w:rsidRPr="00435F6E" w:rsidRDefault="009830DD" w:rsidP="009830DD">
      <w:pPr>
        <w:pStyle w:val="Akapitzlist"/>
        <w:spacing w:before="60"/>
        <w:ind w:left="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Na tym protokół zakończono i po odczytaniu podpisano:</w:t>
      </w:r>
    </w:p>
    <w:p w14:paraId="73B5E429" w14:textId="77777777" w:rsidR="009830DD" w:rsidRPr="00435F6E" w:rsidRDefault="009830DD" w:rsidP="009830DD">
      <w:pPr>
        <w:pStyle w:val="Akapitzlist"/>
        <w:spacing w:before="60"/>
        <w:ind w:left="0"/>
        <w:jc w:val="both"/>
        <w:rPr>
          <w:rFonts w:ascii="Calibri" w:hAnsi="Calibri" w:cs="Calibri"/>
          <w:sz w:val="22"/>
          <w:szCs w:val="22"/>
        </w:rPr>
      </w:pPr>
    </w:p>
    <w:p w14:paraId="23FEDD27" w14:textId="77777777" w:rsidR="009830DD" w:rsidRPr="00435F6E" w:rsidRDefault="009830DD" w:rsidP="009830DD">
      <w:pPr>
        <w:spacing w:before="60"/>
        <w:ind w:firstLine="708"/>
        <w:rPr>
          <w:rFonts w:ascii="Calibri" w:hAnsi="Calibri" w:cs="Calibri"/>
          <w:b/>
          <w:sz w:val="22"/>
          <w:szCs w:val="22"/>
        </w:rPr>
      </w:pPr>
      <w:r w:rsidRPr="00435F6E">
        <w:rPr>
          <w:rFonts w:ascii="Calibri" w:hAnsi="Calibri" w:cs="Calibri"/>
          <w:b/>
          <w:sz w:val="22"/>
          <w:szCs w:val="22"/>
        </w:rPr>
        <w:t>Wykonawca:                                                                               Zamawiający :</w:t>
      </w:r>
    </w:p>
    <w:p w14:paraId="0376E462" w14:textId="77777777" w:rsidR="009830DD" w:rsidRPr="00435F6E" w:rsidRDefault="009830DD" w:rsidP="009830DD">
      <w:pPr>
        <w:pStyle w:val="Akapitzlist"/>
        <w:spacing w:before="60"/>
        <w:ind w:left="5670" w:right="708" w:hanging="567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1/…………………………….                                                                     1/……………………………</w:t>
      </w:r>
    </w:p>
    <w:p w14:paraId="03243475" w14:textId="77777777" w:rsidR="009830DD" w:rsidRPr="00435F6E" w:rsidRDefault="009830DD" w:rsidP="009830DD">
      <w:pPr>
        <w:pStyle w:val="Akapitzlist"/>
        <w:spacing w:before="60"/>
        <w:ind w:left="5670" w:right="708" w:hanging="5670"/>
        <w:jc w:val="both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2/ ……….................................                                                   2/………………………………</w:t>
      </w:r>
    </w:p>
    <w:p w14:paraId="1EFD3077" w14:textId="77777777" w:rsidR="009830DD" w:rsidRPr="00435F6E" w:rsidRDefault="009830DD" w:rsidP="009830DD">
      <w:pPr>
        <w:pStyle w:val="Akapitzlist"/>
        <w:spacing w:before="60"/>
        <w:ind w:left="0"/>
        <w:rPr>
          <w:rFonts w:ascii="Calibri" w:hAnsi="Calibri" w:cs="Calibri"/>
          <w:sz w:val="22"/>
          <w:szCs w:val="22"/>
        </w:rPr>
      </w:pPr>
    </w:p>
    <w:p w14:paraId="72391567" w14:textId="77777777" w:rsidR="009830DD" w:rsidRPr="00435F6E" w:rsidRDefault="009830DD" w:rsidP="009830DD">
      <w:pPr>
        <w:pStyle w:val="Akapitzlist"/>
        <w:spacing w:before="60"/>
        <w:ind w:left="0"/>
        <w:rPr>
          <w:rFonts w:ascii="Calibri" w:hAnsi="Calibri" w:cs="Calibri"/>
          <w:sz w:val="22"/>
          <w:szCs w:val="22"/>
        </w:rPr>
      </w:pPr>
    </w:p>
    <w:p w14:paraId="12F70EE6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Inni uczestnicy odbioru:</w:t>
      </w:r>
    </w:p>
    <w:p w14:paraId="2B035869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1/ …………………………………………..</w:t>
      </w:r>
    </w:p>
    <w:p w14:paraId="3A63793B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2/ ……………………………………………</w:t>
      </w:r>
    </w:p>
    <w:p w14:paraId="152E920B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  <w:r w:rsidRPr="00435F6E">
        <w:rPr>
          <w:rFonts w:ascii="Calibri" w:hAnsi="Calibri" w:cs="Calibri"/>
          <w:sz w:val="22"/>
          <w:szCs w:val="22"/>
        </w:rPr>
        <w:t>3/ ……………………………………………</w:t>
      </w:r>
    </w:p>
    <w:p w14:paraId="36A58005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</w:p>
    <w:p w14:paraId="062D195C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</w:p>
    <w:p w14:paraId="0B329439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</w:p>
    <w:p w14:paraId="2E6D1238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</w:p>
    <w:p w14:paraId="2960BB12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</w:p>
    <w:p w14:paraId="7EF57B60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</w:p>
    <w:p w14:paraId="2A8B09E9" w14:textId="77777777" w:rsidR="009830DD" w:rsidRPr="00435F6E" w:rsidRDefault="009830DD" w:rsidP="009830DD">
      <w:pPr>
        <w:spacing w:before="60"/>
        <w:rPr>
          <w:rFonts w:ascii="Calibri" w:hAnsi="Calibri" w:cs="Calibri"/>
          <w:sz w:val="22"/>
          <w:szCs w:val="22"/>
        </w:rPr>
      </w:pPr>
    </w:p>
    <w:p w14:paraId="3308092F" w14:textId="77777777" w:rsidR="009830DD" w:rsidRPr="00435F6E" w:rsidRDefault="009830DD" w:rsidP="004043B8">
      <w:pPr>
        <w:spacing w:after="120"/>
        <w:rPr>
          <w:rFonts w:ascii="Calibri" w:hAnsi="Calibri" w:cs="Calibri"/>
          <w:b/>
        </w:rPr>
      </w:pPr>
      <w:r w:rsidRPr="00435F6E">
        <w:rPr>
          <w:rFonts w:ascii="Calibri" w:hAnsi="Calibri" w:cs="Calibri"/>
          <w:b/>
          <w:bCs/>
          <w:sz w:val="22"/>
          <w:szCs w:val="22"/>
        </w:rPr>
        <w:tab/>
      </w:r>
    </w:p>
    <w:p w14:paraId="56552C3C" w14:textId="77777777" w:rsidR="009830DD" w:rsidRPr="00435F6E" w:rsidRDefault="009830DD" w:rsidP="009830DD">
      <w:pPr>
        <w:spacing w:line="276" w:lineRule="auto"/>
        <w:jc w:val="right"/>
        <w:rPr>
          <w:rFonts w:ascii="Calibri" w:hAnsi="Calibri" w:cs="Calibri"/>
          <w:b/>
          <w:sz w:val="23"/>
          <w:szCs w:val="23"/>
        </w:rPr>
      </w:pPr>
    </w:p>
    <w:sectPr w:rsidR="009830DD" w:rsidRPr="0043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7E7A8D8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31"/>
    <w:multiLevelType w:val="multilevel"/>
    <w:tmpl w:val="D3E448F4"/>
    <w:name w:val="WW8Num108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</w:lvl>
    <w:lvl w:ilvl="1">
      <w:start w:val="1"/>
      <w:numFmt w:val="lowerLetter"/>
      <w:lvlText w:val="%2)"/>
      <w:lvlJc w:val="left"/>
      <w:pPr>
        <w:ind w:left="1026" w:hanging="360"/>
      </w:pPr>
    </w:lvl>
    <w:lvl w:ilvl="2">
      <w:start w:val="1"/>
      <w:numFmt w:val="decimal"/>
      <w:lvlText w:val="%3)"/>
      <w:lvlJc w:val="left"/>
      <w:pPr>
        <w:ind w:left="1926" w:hanging="360"/>
      </w:pPr>
    </w:lvl>
    <w:lvl w:ilvl="3">
      <w:start w:val="1"/>
      <w:numFmt w:val="decimal"/>
      <w:lvlText w:val="%4."/>
      <w:lvlJc w:val="left"/>
      <w:pPr>
        <w:ind w:left="2466" w:hanging="360"/>
      </w:pPr>
    </w:lvl>
    <w:lvl w:ilvl="4">
      <w:start w:val="1"/>
      <w:numFmt w:val="lowerLetter"/>
      <w:lvlText w:val="%5."/>
      <w:lvlJc w:val="left"/>
      <w:pPr>
        <w:ind w:left="3186" w:hanging="360"/>
      </w:pPr>
    </w:lvl>
    <w:lvl w:ilvl="5">
      <w:start w:val="1"/>
      <w:numFmt w:val="lowerRoman"/>
      <w:lvlText w:val="%6."/>
      <w:lvlJc w:val="right"/>
      <w:pPr>
        <w:ind w:left="3906" w:hanging="180"/>
      </w:pPr>
    </w:lvl>
    <w:lvl w:ilvl="6">
      <w:start w:val="1"/>
      <w:numFmt w:val="decimal"/>
      <w:lvlText w:val="%7."/>
      <w:lvlJc w:val="left"/>
      <w:pPr>
        <w:ind w:left="4626" w:hanging="360"/>
      </w:pPr>
    </w:lvl>
    <w:lvl w:ilvl="7">
      <w:start w:val="1"/>
      <w:numFmt w:val="lowerLetter"/>
      <w:lvlText w:val="%8."/>
      <w:lvlJc w:val="left"/>
      <w:pPr>
        <w:ind w:left="5346" w:hanging="360"/>
      </w:pPr>
    </w:lvl>
    <w:lvl w:ilvl="8">
      <w:start w:val="1"/>
      <w:numFmt w:val="lowerRoman"/>
      <w:lvlText w:val="%9."/>
      <w:lvlJc w:val="right"/>
      <w:pPr>
        <w:ind w:left="6066" w:hanging="180"/>
      </w:pPr>
    </w:lvl>
  </w:abstractNum>
  <w:abstractNum w:abstractNumId="2" w15:restartNumberingAfterBreak="0">
    <w:nsid w:val="00000041"/>
    <w:multiLevelType w:val="singleLevel"/>
    <w:tmpl w:val="2DB00ABE"/>
    <w:name w:val="WW8Num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1EA18AB"/>
    <w:multiLevelType w:val="multilevel"/>
    <w:tmpl w:val="F612C3DC"/>
    <w:styleLink w:val="Styl1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" w15:restartNumberingAfterBreak="0">
    <w:nsid w:val="061B692C"/>
    <w:multiLevelType w:val="multilevel"/>
    <w:tmpl w:val="0415001D"/>
    <w:styleLink w:val="Styl26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FF6D15"/>
    <w:multiLevelType w:val="multilevel"/>
    <w:tmpl w:val="BFDE299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08F729ED"/>
    <w:multiLevelType w:val="hybridMultilevel"/>
    <w:tmpl w:val="EBFCA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EE0924"/>
    <w:multiLevelType w:val="multilevel"/>
    <w:tmpl w:val="0415001D"/>
    <w:styleLink w:val="Styl17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B2F2E04"/>
    <w:multiLevelType w:val="hybridMultilevel"/>
    <w:tmpl w:val="121298E8"/>
    <w:lvl w:ilvl="0" w:tplc="0415000F">
      <w:start w:val="1"/>
      <w:numFmt w:val="decimal"/>
      <w:lvlText w:val="%1."/>
      <w:lvlJc w:val="left"/>
      <w:pPr>
        <w:ind w:left="2596" w:hanging="360"/>
      </w:pPr>
    </w:lvl>
    <w:lvl w:ilvl="1" w:tplc="04150019" w:tentative="1">
      <w:start w:val="1"/>
      <w:numFmt w:val="lowerLetter"/>
      <w:lvlText w:val="%2."/>
      <w:lvlJc w:val="left"/>
      <w:pPr>
        <w:ind w:left="3316" w:hanging="360"/>
      </w:pPr>
    </w:lvl>
    <w:lvl w:ilvl="2" w:tplc="0415001B" w:tentative="1">
      <w:start w:val="1"/>
      <w:numFmt w:val="lowerRoman"/>
      <w:lvlText w:val="%3."/>
      <w:lvlJc w:val="right"/>
      <w:pPr>
        <w:ind w:left="4036" w:hanging="180"/>
      </w:pPr>
    </w:lvl>
    <w:lvl w:ilvl="3" w:tplc="0415000F" w:tentative="1">
      <w:start w:val="1"/>
      <w:numFmt w:val="decimal"/>
      <w:lvlText w:val="%4."/>
      <w:lvlJc w:val="left"/>
      <w:pPr>
        <w:ind w:left="4756" w:hanging="360"/>
      </w:pPr>
    </w:lvl>
    <w:lvl w:ilvl="4" w:tplc="04150019" w:tentative="1">
      <w:start w:val="1"/>
      <w:numFmt w:val="lowerLetter"/>
      <w:lvlText w:val="%5."/>
      <w:lvlJc w:val="left"/>
      <w:pPr>
        <w:ind w:left="5476" w:hanging="360"/>
      </w:pPr>
    </w:lvl>
    <w:lvl w:ilvl="5" w:tplc="0415001B" w:tentative="1">
      <w:start w:val="1"/>
      <w:numFmt w:val="lowerRoman"/>
      <w:lvlText w:val="%6."/>
      <w:lvlJc w:val="right"/>
      <w:pPr>
        <w:ind w:left="6196" w:hanging="180"/>
      </w:pPr>
    </w:lvl>
    <w:lvl w:ilvl="6" w:tplc="0415000F" w:tentative="1">
      <w:start w:val="1"/>
      <w:numFmt w:val="decimal"/>
      <w:lvlText w:val="%7."/>
      <w:lvlJc w:val="left"/>
      <w:pPr>
        <w:ind w:left="6916" w:hanging="360"/>
      </w:pPr>
    </w:lvl>
    <w:lvl w:ilvl="7" w:tplc="04150019" w:tentative="1">
      <w:start w:val="1"/>
      <w:numFmt w:val="lowerLetter"/>
      <w:lvlText w:val="%8."/>
      <w:lvlJc w:val="left"/>
      <w:pPr>
        <w:ind w:left="7636" w:hanging="360"/>
      </w:pPr>
    </w:lvl>
    <w:lvl w:ilvl="8" w:tplc="0415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9" w15:restartNumberingAfterBreak="0">
    <w:nsid w:val="1065220F"/>
    <w:multiLevelType w:val="multilevel"/>
    <w:tmpl w:val="C7F6C884"/>
    <w:name w:val="WW8Num1082"/>
    <w:lvl w:ilvl="0">
      <w:start w:val="1"/>
      <w:numFmt w:val="decimal"/>
      <w:lvlText w:val="%1)"/>
      <w:lvlJc w:val="left"/>
      <w:pPr>
        <w:tabs>
          <w:tab w:val="num" w:pos="-1134"/>
        </w:tabs>
        <w:ind w:left="-414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026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6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8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0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4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66" w:hanging="180"/>
      </w:pPr>
      <w:rPr>
        <w:rFonts w:hint="default"/>
      </w:rPr>
    </w:lvl>
  </w:abstractNum>
  <w:abstractNum w:abstractNumId="10" w15:restartNumberingAfterBreak="0">
    <w:nsid w:val="13C23D30"/>
    <w:multiLevelType w:val="multilevel"/>
    <w:tmpl w:val="0415001F"/>
    <w:styleLink w:val="Styl27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25790A"/>
    <w:multiLevelType w:val="hybridMultilevel"/>
    <w:tmpl w:val="4D82DFF2"/>
    <w:lvl w:ilvl="0" w:tplc="FC60AAA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455D2D"/>
    <w:multiLevelType w:val="multilevel"/>
    <w:tmpl w:val="29D05C32"/>
    <w:styleLink w:val="Styl1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7D45A5F"/>
    <w:multiLevelType w:val="hybridMultilevel"/>
    <w:tmpl w:val="E6C6C3DC"/>
    <w:lvl w:ilvl="0" w:tplc="16F4D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B757D8"/>
    <w:multiLevelType w:val="multilevel"/>
    <w:tmpl w:val="0415001D"/>
    <w:styleLink w:val="Styl15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BB1C9B"/>
    <w:multiLevelType w:val="multilevel"/>
    <w:tmpl w:val="0415001D"/>
    <w:styleLink w:val="Styl1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D72858"/>
    <w:multiLevelType w:val="multilevel"/>
    <w:tmpl w:val="8CFAD78C"/>
    <w:styleLink w:val="Styl2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9206F3"/>
    <w:multiLevelType w:val="multilevel"/>
    <w:tmpl w:val="B0FE865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6304375"/>
    <w:multiLevelType w:val="multilevel"/>
    <w:tmpl w:val="604A4D64"/>
    <w:styleLink w:val="Styl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862D55"/>
    <w:multiLevelType w:val="multilevel"/>
    <w:tmpl w:val="0415001D"/>
    <w:styleLink w:val="Styl21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8D41430"/>
    <w:multiLevelType w:val="hybridMultilevel"/>
    <w:tmpl w:val="3EF23574"/>
    <w:name w:val="WW8Num1263"/>
    <w:lvl w:ilvl="0" w:tplc="599C21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446B7"/>
    <w:multiLevelType w:val="multilevel"/>
    <w:tmpl w:val="0415001D"/>
    <w:styleLink w:val="Styl25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A9126CA"/>
    <w:multiLevelType w:val="multilevel"/>
    <w:tmpl w:val="DA92C8EC"/>
    <w:styleLink w:val="Styl9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23" w15:restartNumberingAfterBreak="0">
    <w:nsid w:val="2AA826FF"/>
    <w:multiLevelType w:val="hybridMultilevel"/>
    <w:tmpl w:val="9EACB158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2FAA5059"/>
    <w:multiLevelType w:val="multilevel"/>
    <w:tmpl w:val="0415001D"/>
    <w:styleLink w:val="Styl3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0AF7871"/>
    <w:multiLevelType w:val="hybridMultilevel"/>
    <w:tmpl w:val="A2703FDE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DB98FF1A">
      <w:start w:val="1"/>
      <w:numFmt w:val="decimal"/>
      <w:lvlText w:val="%2)"/>
      <w:lvlJc w:val="left"/>
      <w:pPr>
        <w:ind w:left="1156" w:hanging="360"/>
      </w:pPr>
      <w:rPr>
        <w:rFonts w:hint="default"/>
      </w:rPr>
    </w:lvl>
    <w:lvl w:ilvl="2" w:tplc="854E7F9C">
      <w:start w:val="2"/>
      <w:numFmt w:val="decimal"/>
      <w:lvlText w:val="%3"/>
      <w:lvlJc w:val="left"/>
      <w:pPr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 w15:restartNumberingAfterBreak="0">
    <w:nsid w:val="30CF2027"/>
    <w:multiLevelType w:val="multilevel"/>
    <w:tmpl w:val="2652A1B4"/>
    <w:styleLink w:val="Styl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30469AF"/>
    <w:multiLevelType w:val="multilevel"/>
    <w:tmpl w:val="0415001D"/>
    <w:styleLink w:val="Styl24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56F1184"/>
    <w:multiLevelType w:val="multilevel"/>
    <w:tmpl w:val="50C652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5F2815"/>
    <w:multiLevelType w:val="multilevel"/>
    <w:tmpl w:val="395A90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39B76E3C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101714"/>
    <w:multiLevelType w:val="hybridMultilevel"/>
    <w:tmpl w:val="F3D4C13E"/>
    <w:lvl w:ilvl="0" w:tplc="DE167DC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901016"/>
    <w:multiLevelType w:val="multilevel"/>
    <w:tmpl w:val="5DC4ABDA"/>
    <w:styleLink w:val="Styl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3" w15:restartNumberingAfterBreak="0">
    <w:nsid w:val="46C41D0A"/>
    <w:multiLevelType w:val="multilevel"/>
    <w:tmpl w:val="E5662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4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B891071"/>
    <w:multiLevelType w:val="hybridMultilevel"/>
    <w:tmpl w:val="4B8EE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A75AB5"/>
    <w:multiLevelType w:val="multilevel"/>
    <w:tmpl w:val="DA92C8EC"/>
    <w:styleLink w:val="Styl7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7" w15:restartNumberingAfterBreak="0">
    <w:nsid w:val="4CB46BCC"/>
    <w:multiLevelType w:val="multilevel"/>
    <w:tmpl w:val="DFC8B54C"/>
    <w:styleLink w:val="Styl1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38" w15:restartNumberingAfterBreak="0">
    <w:nsid w:val="4F1A6951"/>
    <w:multiLevelType w:val="multilevel"/>
    <w:tmpl w:val="9C62F78E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503C5084"/>
    <w:multiLevelType w:val="multilevel"/>
    <w:tmpl w:val="A5B461C8"/>
    <w:name w:val="WW8Num75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59902B9A"/>
    <w:multiLevelType w:val="hybridMultilevel"/>
    <w:tmpl w:val="7204A452"/>
    <w:lvl w:ilvl="0" w:tplc="47BC79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AEC5A7F"/>
    <w:multiLevelType w:val="multilevel"/>
    <w:tmpl w:val="FCF60E92"/>
    <w:lvl w:ilvl="0">
      <w:start w:val="1"/>
      <w:numFmt w:val="upperRoman"/>
      <w:lvlText w:val="%1."/>
      <w:lvlJc w:val="right"/>
      <w:pPr>
        <w:tabs>
          <w:tab w:val="num" w:pos="720"/>
        </w:tabs>
        <w:ind w:left="0" w:firstLine="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2" w15:restartNumberingAfterBreak="0">
    <w:nsid w:val="6118228B"/>
    <w:multiLevelType w:val="multilevel"/>
    <w:tmpl w:val="F612C3DC"/>
    <w:styleLink w:val="Styl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43" w15:restartNumberingAfterBreak="0">
    <w:nsid w:val="61221ADD"/>
    <w:multiLevelType w:val="hybridMultilevel"/>
    <w:tmpl w:val="6CF44544"/>
    <w:lvl w:ilvl="0" w:tplc="FFFFFFFF">
      <w:start w:val="1"/>
      <w:numFmt w:val="upperLetter"/>
      <w:pStyle w:val="Nagwek4"/>
      <w:lvlText w:val="%1."/>
      <w:lvlJc w:val="left"/>
      <w:pPr>
        <w:tabs>
          <w:tab w:val="num" w:pos="1200"/>
        </w:tabs>
        <w:ind w:left="120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4" w15:restartNumberingAfterBreak="0">
    <w:nsid w:val="633B19BF"/>
    <w:multiLevelType w:val="hybridMultilevel"/>
    <w:tmpl w:val="651AEEE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5" w15:restartNumberingAfterBreak="0">
    <w:nsid w:val="6588694F"/>
    <w:multiLevelType w:val="multilevel"/>
    <w:tmpl w:val="0415001D"/>
    <w:styleLink w:val="Styl14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6621752"/>
    <w:multiLevelType w:val="multilevel"/>
    <w:tmpl w:val="0415001D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A12129F"/>
    <w:multiLevelType w:val="multilevel"/>
    <w:tmpl w:val="D9702154"/>
    <w:styleLink w:val="Styl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13E170A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</w:lvl>
  </w:abstractNum>
  <w:abstractNum w:abstractNumId="50" w15:restartNumberingAfterBreak="0">
    <w:nsid w:val="7F9D6D3C"/>
    <w:multiLevelType w:val="multilevel"/>
    <w:tmpl w:val="0415001D"/>
    <w:styleLink w:val="Styl20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7FAD6486"/>
    <w:multiLevelType w:val="multilevel"/>
    <w:tmpl w:val="D9702154"/>
    <w:styleLink w:val="Styl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Restart w:val="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7"/>
  </w:num>
  <w:num w:numId="13">
    <w:abstractNumId w:val="10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9"/>
  </w:num>
  <w:num w:numId="20">
    <w:abstractNumId w:val="21"/>
  </w:num>
  <w:num w:numId="21">
    <w:abstractNumId w:val="22"/>
  </w:num>
  <w:num w:numId="22">
    <w:abstractNumId w:val="24"/>
  </w:num>
  <w:num w:numId="23">
    <w:abstractNumId w:val="26"/>
  </w:num>
  <w:num w:numId="24">
    <w:abstractNumId w:val="27"/>
  </w:num>
  <w:num w:numId="25">
    <w:abstractNumId w:val="32"/>
  </w:num>
  <w:num w:numId="26">
    <w:abstractNumId w:val="34"/>
  </w:num>
  <w:num w:numId="27">
    <w:abstractNumId w:val="36"/>
  </w:num>
  <w:num w:numId="28">
    <w:abstractNumId w:val="37"/>
  </w:num>
  <w:num w:numId="29">
    <w:abstractNumId w:val="42"/>
  </w:num>
  <w:num w:numId="30">
    <w:abstractNumId w:val="45"/>
  </w:num>
  <w:num w:numId="31">
    <w:abstractNumId w:val="46"/>
  </w:num>
  <w:num w:numId="32">
    <w:abstractNumId w:val="47"/>
  </w:num>
  <w:num w:numId="33">
    <w:abstractNumId w:val="48"/>
  </w:num>
  <w:num w:numId="34">
    <w:abstractNumId w:val="49"/>
  </w:num>
  <w:num w:numId="35">
    <w:abstractNumId w:val="50"/>
  </w:num>
  <w:num w:numId="36">
    <w:abstractNumId w:val="51"/>
  </w:num>
  <w:num w:numId="37">
    <w:abstractNumId w:val="1"/>
  </w:num>
  <w:num w:numId="38">
    <w:abstractNumId w:val="2"/>
  </w:num>
  <w:num w:numId="39">
    <w:abstractNumId w:val="41"/>
  </w:num>
  <w:num w:numId="40">
    <w:abstractNumId w:val="5"/>
  </w:num>
  <w:num w:numId="41">
    <w:abstractNumId w:val="29"/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7"/>
  </w:num>
  <w:num w:numId="45">
    <w:abstractNumId w:val="38"/>
  </w:num>
  <w:num w:numId="46">
    <w:abstractNumId w:val="44"/>
  </w:num>
  <w:num w:numId="47">
    <w:abstractNumId w:val="8"/>
  </w:num>
  <w:num w:numId="48">
    <w:abstractNumId w:val="2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BD"/>
    <w:rsid w:val="00032F37"/>
    <w:rsid w:val="000B003A"/>
    <w:rsid w:val="000D574D"/>
    <w:rsid w:val="001374A1"/>
    <w:rsid w:val="001433B1"/>
    <w:rsid w:val="00193DBA"/>
    <w:rsid w:val="002D7617"/>
    <w:rsid w:val="00303243"/>
    <w:rsid w:val="00310770"/>
    <w:rsid w:val="003522BB"/>
    <w:rsid w:val="0037798A"/>
    <w:rsid w:val="003833CD"/>
    <w:rsid w:val="00386D51"/>
    <w:rsid w:val="003A1533"/>
    <w:rsid w:val="003D1673"/>
    <w:rsid w:val="003E792B"/>
    <w:rsid w:val="004043B8"/>
    <w:rsid w:val="00435F6E"/>
    <w:rsid w:val="004A332C"/>
    <w:rsid w:val="00513FB0"/>
    <w:rsid w:val="00575F86"/>
    <w:rsid w:val="005D5E93"/>
    <w:rsid w:val="005F101F"/>
    <w:rsid w:val="005F79EC"/>
    <w:rsid w:val="00653AD7"/>
    <w:rsid w:val="006C5BBE"/>
    <w:rsid w:val="006F48B1"/>
    <w:rsid w:val="0073784E"/>
    <w:rsid w:val="00830FB3"/>
    <w:rsid w:val="00851A92"/>
    <w:rsid w:val="008605CC"/>
    <w:rsid w:val="008910F8"/>
    <w:rsid w:val="008B2243"/>
    <w:rsid w:val="008C1BD4"/>
    <w:rsid w:val="00945513"/>
    <w:rsid w:val="009830DD"/>
    <w:rsid w:val="009876D9"/>
    <w:rsid w:val="009C35D7"/>
    <w:rsid w:val="00A2425D"/>
    <w:rsid w:val="00AC08CD"/>
    <w:rsid w:val="00B66EE0"/>
    <w:rsid w:val="00BB6578"/>
    <w:rsid w:val="00C95FE1"/>
    <w:rsid w:val="00D60606"/>
    <w:rsid w:val="00DD1E58"/>
    <w:rsid w:val="00E46FC0"/>
    <w:rsid w:val="00E7238B"/>
    <w:rsid w:val="00E9276F"/>
    <w:rsid w:val="00EE5298"/>
    <w:rsid w:val="00F64D0B"/>
    <w:rsid w:val="00F67064"/>
    <w:rsid w:val="00F93DBD"/>
    <w:rsid w:val="00FC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19374"/>
  <w15:chartTrackingRefBased/>
  <w15:docId w15:val="{0FB53AB1-815F-4241-BF28-329AB40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8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30DD"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9830DD"/>
    <w:pPr>
      <w:keepNext/>
      <w:ind w:firstLine="180"/>
      <w:jc w:val="center"/>
      <w:outlineLvl w:val="1"/>
    </w:pPr>
    <w:rPr>
      <w:rFonts w:ascii="Tahoma" w:hAnsi="Tahoma" w:cs="Tahoma"/>
      <w:b/>
      <w:sz w:val="18"/>
    </w:rPr>
  </w:style>
  <w:style w:type="paragraph" w:styleId="Nagwek3">
    <w:name w:val="heading 3"/>
    <w:basedOn w:val="Normalny"/>
    <w:next w:val="Normalny"/>
    <w:link w:val="Nagwek3Znak"/>
    <w:unhideWhenUsed/>
    <w:qFormat/>
    <w:rsid w:val="009830DD"/>
    <w:pPr>
      <w:keepNext/>
      <w:ind w:left="5664" w:firstLine="708"/>
      <w:outlineLvl w:val="2"/>
    </w:pPr>
    <w:rPr>
      <w:rFonts w:ascii="Arial" w:hAnsi="Arial"/>
      <w:b/>
      <w:color w:val="000000"/>
      <w:sz w:val="23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30DD"/>
    <w:pPr>
      <w:keepNext/>
      <w:numPr>
        <w:numId w:val="1"/>
      </w:numPr>
      <w:tabs>
        <w:tab w:val="num" w:pos="360"/>
      </w:tabs>
      <w:ind w:left="360" w:right="294" w:firstLine="0"/>
      <w:jc w:val="both"/>
      <w:outlineLvl w:val="3"/>
    </w:pPr>
    <w:rPr>
      <w:b/>
      <w:bCs/>
      <w:color w:val="000000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830DD"/>
    <w:pPr>
      <w:keepNext/>
      <w:ind w:left="720" w:right="294"/>
      <w:jc w:val="center"/>
      <w:outlineLvl w:val="4"/>
    </w:pPr>
    <w:rPr>
      <w:b/>
      <w:color w:val="000000"/>
      <w:sz w:val="20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830DD"/>
    <w:pPr>
      <w:keepNext/>
      <w:ind w:left="840" w:right="294"/>
      <w:jc w:val="both"/>
      <w:outlineLvl w:val="5"/>
    </w:pPr>
    <w:rPr>
      <w:b/>
      <w:bCs/>
      <w:color w:val="000000"/>
      <w:sz w:val="20"/>
      <w:szCs w:val="20"/>
      <w:u w:val="singl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830DD"/>
    <w:pPr>
      <w:keepNext/>
      <w:jc w:val="center"/>
      <w:outlineLvl w:val="6"/>
    </w:pPr>
    <w:rPr>
      <w:b/>
      <w:bCs/>
      <w:color w:val="000000"/>
      <w:sz w:val="20"/>
      <w:szCs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830DD"/>
    <w:pPr>
      <w:keepNext/>
      <w:jc w:val="center"/>
      <w:outlineLvl w:val="7"/>
    </w:pPr>
    <w:rPr>
      <w:b/>
      <w:bCs/>
      <w:color w:val="000000"/>
      <w:sz w:val="28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830DD"/>
    <w:pPr>
      <w:keepNext/>
      <w:tabs>
        <w:tab w:val="left" w:pos="2460"/>
      </w:tabs>
      <w:outlineLvl w:val="8"/>
    </w:pPr>
    <w:rPr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30D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830DD"/>
    <w:rPr>
      <w:rFonts w:ascii="Tahoma" w:eastAsia="Times New Roman" w:hAnsi="Tahoma" w:cs="Tahoma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830DD"/>
    <w:rPr>
      <w:rFonts w:ascii="Arial" w:eastAsia="Times New Roman" w:hAnsi="Arial" w:cs="Times New Roman"/>
      <w:b/>
      <w:color w:val="000000"/>
      <w:sz w:val="23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830DD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830DD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830DD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830D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9830DD"/>
    <w:rPr>
      <w:rFonts w:ascii="Times New Roman" w:eastAsia="Times New Roman" w:hAnsi="Times New Roman" w:cs="Times New Roman"/>
      <w:b/>
      <w:bCs/>
      <w:color w:val="000000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830D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aliases w:val="Znak,Znak Znak Znak Znak,Znak Znak Znak,Znak1, Znak Znak Znak, Znak1,Block Text"/>
    <w:basedOn w:val="Normalny"/>
    <w:link w:val="NagwekZnak"/>
    <w:uiPriority w:val="99"/>
    <w:rsid w:val="009830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Znak Znak Znak Znak,Znak Znak Znak Znak1,Znak1 Znak, Znak Znak Znak Znak, Znak1 Znak,Block Text Znak"/>
    <w:basedOn w:val="Domylnaczcionkaakapitu"/>
    <w:link w:val="Nagwek"/>
    <w:uiPriority w:val="99"/>
    <w:rsid w:val="00983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30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830D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830D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830DD"/>
    <w:pPr>
      <w:ind w:firstLine="1980"/>
    </w:pPr>
    <w:rPr>
      <w:rFonts w:ascii="Tahoma" w:hAnsi="Tahoma" w:cs="Tahoma"/>
      <w:b/>
      <w:bCs/>
    </w:rPr>
  </w:style>
  <w:style w:type="character" w:customStyle="1" w:styleId="PodtytuZnak">
    <w:name w:val="Podtytuł Znak"/>
    <w:basedOn w:val="Domylnaczcionkaakapitu"/>
    <w:link w:val="Podtytu"/>
    <w:rsid w:val="009830DD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9830DD"/>
    <w:rPr>
      <w:color w:val="0000FF"/>
      <w:u w:val="single"/>
    </w:rPr>
  </w:style>
  <w:style w:type="table" w:styleId="Tabela-Siatka">
    <w:name w:val="Table Grid"/>
    <w:basedOn w:val="Standardowy"/>
    <w:rsid w:val="009830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30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D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link w:val="BezodstpwZnak"/>
    <w:uiPriority w:val="1"/>
    <w:qFormat/>
    <w:rsid w:val="009830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9830DD"/>
    <w:pPr>
      <w:suppressLineNumbers/>
      <w:suppressAutoHyphens/>
    </w:pPr>
    <w:rPr>
      <w:lang w:eastAsia="ar-SA"/>
    </w:rPr>
  </w:style>
  <w:style w:type="character" w:customStyle="1" w:styleId="BezodstpwZnak">
    <w:name w:val="Bez odstępów Znak"/>
    <w:link w:val="Bezodstpw"/>
    <w:uiPriority w:val="1"/>
    <w:locked/>
    <w:rsid w:val="009830DD"/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9830DD"/>
    <w:pPr>
      <w:suppressAutoHyphens/>
    </w:pPr>
    <w:rPr>
      <w:szCs w:val="20"/>
      <w:lang w:eastAsia="ar-SA"/>
    </w:rPr>
  </w:style>
  <w:style w:type="paragraph" w:styleId="NormalnyWeb">
    <w:name w:val="Normal (Web)"/>
    <w:basedOn w:val="Normalny"/>
    <w:unhideWhenUsed/>
    <w:rsid w:val="009830DD"/>
    <w:pPr>
      <w:spacing w:before="100" w:beforeAutospacing="1" w:after="100" w:afterAutospacing="1"/>
      <w:jc w:val="both"/>
    </w:pPr>
    <w:rPr>
      <w:rFonts w:ascii="Arial Unicode MS" w:hAnsi="Arial Unicode MS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830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830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830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830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sw tekst Znak"/>
    <w:link w:val="Akapitzlist"/>
    <w:qFormat/>
    <w:locked/>
    <w:rsid w:val="009830DD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aliases w:val="Numerowanie,List Paragraph,Akapit z listą BS,lp1,Preambuła,L1,sw tekst"/>
    <w:basedOn w:val="Normalny"/>
    <w:link w:val="AkapitzlistZnak"/>
    <w:qFormat/>
    <w:rsid w:val="009830DD"/>
    <w:pPr>
      <w:ind w:left="720"/>
      <w:contextualSpacing/>
    </w:pPr>
    <w:rPr>
      <w:rFonts w:cstheme="minorBidi"/>
      <w:lang w:eastAsia="en-US"/>
    </w:rPr>
  </w:style>
  <w:style w:type="paragraph" w:customStyle="1" w:styleId="Tekstpodstawowy31">
    <w:name w:val="Tekst podstawowy 31"/>
    <w:basedOn w:val="Normalny"/>
    <w:rsid w:val="009830DD"/>
    <w:pPr>
      <w:suppressAutoHyphens/>
      <w:ind w:left="284" w:hanging="284"/>
      <w:jc w:val="both"/>
    </w:pPr>
    <w:rPr>
      <w:rFonts w:eastAsia="Calibri"/>
      <w:sz w:val="21"/>
      <w:lang w:eastAsia="ar-SA"/>
    </w:rPr>
  </w:style>
  <w:style w:type="paragraph" w:customStyle="1" w:styleId="WW-Tekstpodstawowy2">
    <w:name w:val="WW-Tekst podstawowy 2"/>
    <w:basedOn w:val="Normalny"/>
    <w:rsid w:val="009830DD"/>
    <w:pPr>
      <w:ind w:left="284" w:hanging="284"/>
    </w:pPr>
    <w:rPr>
      <w:rFonts w:eastAsia="Calibri"/>
      <w:sz w:val="28"/>
      <w:lang w:eastAsia="ar-SA"/>
    </w:rPr>
  </w:style>
  <w:style w:type="paragraph" w:customStyle="1" w:styleId="BodyText21">
    <w:name w:val="Body Text 21"/>
    <w:basedOn w:val="Normalny"/>
    <w:rsid w:val="009830DD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customStyle="1" w:styleId="Default">
    <w:name w:val="Default"/>
    <w:rsid w:val="009830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9830DD"/>
    <w:rPr>
      <w:color w:val="800080"/>
      <w:u w:val="single"/>
    </w:rPr>
  </w:style>
  <w:style w:type="paragraph" w:customStyle="1" w:styleId="msonormal0">
    <w:name w:val="msonormal"/>
    <w:basedOn w:val="Normalny"/>
    <w:rsid w:val="009830DD"/>
    <w:pPr>
      <w:spacing w:before="100" w:beforeAutospacing="1" w:after="100" w:afterAutospacing="1"/>
      <w:jc w:val="both"/>
    </w:pPr>
    <w:rPr>
      <w:rFonts w:ascii="Arial Unicode MS" w:hAnsi="Arial Unicode MS"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rsid w:val="009830DD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830D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0DD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0D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830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830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9830DD"/>
    <w:pPr>
      <w:overflowPunct w:val="0"/>
      <w:autoSpaceDE w:val="0"/>
      <w:autoSpaceDN w:val="0"/>
      <w:adjustRightInd w:val="0"/>
      <w:ind w:left="360" w:hanging="360"/>
    </w:pPr>
    <w:rPr>
      <w:rFonts w:ascii="Arial" w:hAnsi="Arial"/>
      <w:color w:val="00000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30DD"/>
    <w:pPr>
      <w:widowControl w:val="0"/>
      <w:autoSpaceDE w:val="0"/>
      <w:autoSpaceDN w:val="0"/>
      <w:adjustRightInd w:val="0"/>
      <w:spacing w:before="160" w:line="259" w:lineRule="auto"/>
      <w:ind w:right="-8"/>
    </w:pPr>
    <w:rPr>
      <w:color w:val="000000"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30DD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830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830D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830DD"/>
    <w:pPr>
      <w:ind w:left="720"/>
      <w:jc w:val="both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30D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9830DD"/>
    <w:pPr>
      <w:tabs>
        <w:tab w:val="left" w:pos="748"/>
      </w:tabs>
      <w:ind w:left="748"/>
      <w:jc w:val="both"/>
    </w:pPr>
    <w:rPr>
      <w:color w:val="000000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830D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9830DD"/>
    <w:rPr>
      <w:rFonts w:ascii="Courier New" w:hAnsi="Courier New"/>
      <w:color w:val="00000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9830DD"/>
    <w:rPr>
      <w:rFonts w:ascii="Courier New" w:eastAsia="Times New Roman" w:hAnsi="Courier New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830DD"/>
    <w:pPr>
      <w:widowControl/>
      <w:autoSpaceDE/>
      <w:autoSpaceDN/>
      <w:adjustRightInd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830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uiPriority w:val="99"/>
    <w:semiHidden/>
    <w:rsid w:val="00983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1">
    <w:name w:val="FR1"/>
    <w:rsid w:val="009830DD"/>
    <w:pPr>
      <w:widowControl w:val="0"/>
      <w:autoSpaceDE w:val="0"/>
      <w:autoSpaceDN w:val="0"/>
      <w:adjustRightInd w:val="0"/>
      <w:spacing w:before="260" w:after="0" w:line="240" w:lineRule="auto"/>
      <w:ind w:left="640"/>
    </w:pPr>
    <w:rPr>
      <w:rFonts w:ascii="Arial" w:eastAsia="Times New Roman" w:hAnsi="Arial" w:cs="Arial"/>
      <w:noProof/>
      <w:color w:val="000000"/>
      <w:lang w:eastAsia="pl-PL"/>
    </w:rPr>
  </w:style>
  <w:style w:type="paragraph" w:customStyle="1" w:styleId="FR3">
    <w:name w:val="FR3"/>
    <w:rsid w:val="009830DD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color w:val="000000"/>
      <w:sz w:val="23"/>
      <w:szCs w:val="23"/>
      <w:lang w:eastAsia="pl-PL"/>
    </w:rPr>
  </w:style>
  <w:style w:type="paragraph" w:customStyle="1" w:styleId="FR2">
    <w:name w:val="FR2"/>
    <w:rsid w:val="009830DD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pl-PL"/>
    </w:rPr>
  </w:style>
  <w:style w:type="paragraph" w:customStyle="1" w:styleId="FR4">
    <w:name w:val="FR4"/>
    <w:rsid w:val="009830DD"/>
    <w:pPr>
      <w:widowControl w:val="0"/>
      <w:spacing w:after="0" w:line="276" w:lineRule="auto"/>
      <w:ind w:left="240"/>
      <w:jc w:val="both"/>
    </w:pPr>
    <w:rPr>
      <w:rFonts w:ascii="Arial" w:eastAsia="Times New Roman" w:hAnsi="Arial" w:cs="Times New Roman"/>
      <w:i/>
      <w:color w:val="000000"/>
      <w:sz w:val="23"/>
      <w:szCs w:val="23"/>
      <w:lang w:eastAsia="pl-PL"/>
    </w:rPr>
  </w:style>
  <w:style w:type="paragraph" w:customStyle="1" w:styleId="Zwykytekst1">
    <w:name w:val="Zwykły tekst1"/>
    <w:basedOn w:val="Normalny"/>
    <w:rsid w:val="009830DD"/>
    <w:pPr>
      <w:suppressAutoHyphens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Style1">
    <w:name w:val="Style1"/>
    <w:basedOn w:val="Normalny"/>
    <w:rsid w:val="009830DD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  <w:color w:val="000000"/>
    </w:rPr>
  </w:style>
  <w:style w:type="paragraph" w:customStyle="1" w:styleId="Style2">
    <w:name w:val="Style2"/>
    <w:basedOn w:val="Normalny"/>
    <w:rsid w:val="009830DD"/>
    <w:pPr>
      <w:widowControl w:val="0"/>
      <w:autoSpaceDE w:val="0"/>
      <w:autoSpaceDN w:val="0"/>
      <w:adjustRightInd w:val="0"/>
      <w:jc w:val="right"/>
    </w:pPr>
    <w:rPr>
      <w:rFonts w:ascii="Arial" w:hAnsi="Arial"/>
      <w:color w:val="000000"/>
    </w:rPr>
  </w:style>
  <w:style w:type="paragraph" w:customStyle="1" w:styleId="Style5">
    <w:name w:val="Style5"/>
    <w:basedOn w:val="Normalny"/>
    <w:rsid w:val="009830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6">
    <w:name w:val="Style6"/>
    <w:basedOn w:val="Normalny"/>
    <w:rsid w:val="009830DD"/>
    <w:pPr>
      <w:widowControl w:val="0"/>
      <w:autoSpaceDE w:val="0"/>
      <w:autoSpaceDN w:val="0"/>
      <w:adjustRightInd w:val="0"/>
      <w:spacing w:line="283" w:lineRule="exact"/>
      <w:jc w:val="both"/>
    </w:pPr>
    <w:rPr>
      <w:rFonts w:ascii="Arial" w:hAnsi="Arial"/>
      <w:color w:val="000000"/>
    </w:rPr>
  </w:style>
  <w:style w:type="paragraph" w:customStyle="1" w:styleId="Style7">
    <w:name w:val="Style7"/>
    <w:basedOn w:val="Normalny"/>
    <w:rsid w:val="009830DD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/>
      <w:color w:val="000000"/>
    </w:rPr>
  </w:style>
  <w:style w:type="paragraph" w:customStyle="1" w:styleId="Style8">
    <w:name w:val="Style8"/>
    <w:basedOn w:val="Normalny"/>
    <w:rsid w:val="009830DD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Style10">
    <w:name w:val="Style10"/>
    <w:basedOn w:val="Normalny"/>
    <w:rsid w:val="009830DD"/>
    <w:pPr>
      <w:widowControl w:val="0"/>
      <w:autoSpaceDE w:val="0"/>
      <w:autoSpaceDN w:val="0"/>
      <w:adjustRightInd w:val="0"/>
      <w:spacing w:line="275" w:lineRule="exact"/>
      <w:ind w:hanging="398"/>
      <w:jc w:val="both"/>
    </w:pPr>
    <w:rPr>
      <w:rFonts w:ascii="Arial" w:hAnsi="Arial"/>
      <w:color w:val="000000"/>
    </w:rPr>
  </w:style>
  <w:style w:type="paragraph" w:customStyle="1" w:styleId="Style11">
    <w:name w:val="Style11"/>
    <w:basedOn w:val="Normalny"/>
    <w:rsid w:val="009830DD"/>
    <w:pPr>
      <w:widowControl w:val="0"/>
      <w:autoSpaceDE w:val="0"/>
      <w:autoSpaceDN w:val="0"/>
      <w:adjustRightInd w:val="0"/>
      <w:spacing w:line="276" w:lineRule="exact"/>
      <w:ind w:hanging="528"/>
      <w:jc w:val="both"/>
    </w:pPr>
    <w:rPr>
      <w:rFonts w:ascii="Arial" w:hAnsi="Arial"/>
      <w:color w:val="000000"/>
    </w:rPr>
  </w:style>
  <w:style w:type="paragraph" w:customStyle="1" w:styleId="Style12">
    <w:name w:val="Style12"/>
    <w:basedOn w:val="Normalny"/>
    <w:rsid w:val="009830DD"/>
    <w:pPr>
      <w:widowControl w:val="0"/>
      <w:autoSpaceDE w:val="0"/>
      <w:autoSpaceDN w:val="0"/>
      <w:adjustRightInd w:val="0"/>
      <w:spacing w:line="274" w:lineRule="exact"/>
      <w:ind w:firstLine="706"/>
    </w:pPr>
    <w:rPr>
      <w:rFonts w:ascii="Arial" w:hAnsi="Arial"/>
      <w:color w:val="000000"/>
    </w:rPr>
  </w:style>
  <w:style w:type="paragraph" w:customStyle="1" w:styleId="Style13">
    <w:name w:val="Style13"/>
    <w:basedOn w:val="Normalny"/>
    <w:rsid w:val="009830DD"/>
    <w:pPr>
      <w:widowControl w:val="0"/>
      <w:autoSpaceDE w:val="0"/>
      <w:autoSpaceDN w:val="0"/>
      <w:adjustRightInd w:val="0"/>
      <w:spacing w:line="275" w:lineRule="exact"/>
      <w:ind w:hanging="365"/>
      <w:jc w:val="both"/>
    </w:pPr>
    <w:rPr>
      <w:rFonts w:ascii="Arial" w:hAnsi="Arial"/>
      <w:color w:val="000000"/>
    </w:rPr>
  </w:style>
  <w:style w:type="paragraph" w:customStyle="1" w:styleId="Nagwek10">
    <w:name w:val="Nagłówek1"/>
    <w:basedOn w:val="Normalny"/>
    <w:next w:val="Tekstpodstawowy"/>
    <w:rsid w:val="009830DD"/>
    <w:pPr>
      <w:keepNext/>
      <w:suppressAutoHyphens/>
      <w:spacing w:before="240" w:after="120"/>
    </w:pPr>
    <w:rPr>
      <w:rFonts w:ascii="Arial" w:eastAsia="Microsoft YaHei" w:hAnsi="Arial" w:cs="Mangal"/>
      <w:color w:val="000000"/>
      <w:sz w:val="28"/>
      <w:szCs w:val="28"/>
      <w:lang w:eastAsia="ar-SA"/>
    </w:rPr>
  </w:style>
  <w:style w:type="paragraph" w:customStyle="1" w:styleId="xl63">
    <w:name w:val="xl63"/>
    <w:basedOn w:val="Normalny"/>
    <w:rsid w:val="009830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Normalny"/>
    <w:rsid w:val="009830DD"/>
    <w:pP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65">
    <w:name w:val="xl65"/>
    <w:basedOn w:val="Normalny"/>
    <w:rsid w:val="009830DD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xl66">
    <w:name w:val="xl66"/>
    <w:basedOn w:val="Normalny"/>
    <w:rsid w:val="009830DD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Normalny"/>
    <w:rsid w:val="009830DD"/>
    <w:pP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Normalny"/>
    <w:rsid w:val="009830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Normalny"/>
    <w:rsid w:val="009830D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Normalny"/>
    <w:rsid w:val="009830DD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xl71">
    <w:name w:val="xl71"/>
    <w:basedOn w:val="Normalny"/>
    <w:rsid w:val="009830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Normalny"/>
    <w:rsid w:val="009830DD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ny"/>
    <w:rsid w:val="009830DD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4">
    <w:name w:val="xl74"/>
    <w:basedOn w:val="Normalny"/>
    <w:rsid w:val="009830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5">
    <w:name w:val="xl75"/>
    <w:basedOn w:val="Normalny"/>
    <w:rsid w:val="009830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6">
    <w:name w:val="xl76"/>
    <w:basedOn w:val="Normalny"/>
    <w:rsid w:val="009830DD"/>
    <w:pPr>
      <w:pBdr>
        <w:lef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Normalny"/>
    <w:rsid w:val="009830DD"/>
    <w:pPr>
      <w:pBdr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9830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9830DD"/>
    <w:pPr>
      <w:pBdr>
        <w:bottom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0">
    <w:name w:val="xl80"/>
    <w:basedOn w:val="Normalny"/>
    <w:rsid w:val="009830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9830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Normalny"/>
    <w:rsid w:val="009830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Normalny"/>
    <w:rsid w:val="009830DD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Normalny"/>
    <w:rsid w:val="009830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5">
    <w:name w:val="xl85"/>
    <w:basedOn w:val="Normalny"/>
    <w:rsid w:val="009830DD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Normalny"/>
    <w:rsid w:val="009830DD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Normalny"/>
    <w:rsid w:val="009830DD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Normalny"/>
    <w:rsid w:val="009830D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Normalny"/>
    <w:rsid w:val="009830D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Normalny"/>
    <w:rsid w:val="009830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1">
    <w:name w:val="xl91"/>
    <w:basedOn w:val="Normalny"/>
    <w:rsid w:val="009830D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Normalny"/>
    <w:rsid w:val="009830D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Normalny"/>
    <w:rsid w:val="009830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9830DD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9830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9830DD"/>
    <w:pP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7">
    <w:name w:val="xl97"/>
    <w:basedOn w:val="Normalny"/>
    <w:rsid w:val="009830D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2"/>
      <w:szCs w:val="12"/>
    </w:rPr>
  </w:style>
  <w:style w:type="paragraph" w:customStyle="1" w:styleId="xl98">
    <w:name w:val="xl98"/>
    <w:basedOn w:val="Normalny"/>
    <w:rsid w:val="009830D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9">
    <w:name w:val="xl99"/>
    <w:basedOn w:val="Normalny"/>
    <w:rsid w:val="009830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00">
    <w:name w:val="xl100"/>
    <w:basedOn w:val="Normalny"/>
    <w:rsid w:val="009830DD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Style17">
    <w:name w:val="Style17"/>
    <w:basedOn w:val="Normalny"/>
    <w:rsid w:val="009830DD"/>
    <w:pPr>
      <w:widowControl w:val="0"/>
      <w:autoSpaceDE w:val="0"/>
      <w:autoSpaceDN w:val="0"/>
      <w:adjustRightInd w:val="0"/>
      <w:spacing w:line="257" w:lineRule="exact"/>
      <w:jc w:val="both"/>
    </w:pPr>
    <w:rPr>
      <w:color w:val="000000"/>
    </w:rPr>
  </w:style>
  <w:style w:type="paragraph" w:customStyle="1" w:styleId="Style19">
    <w:name w:val="Style19"/>
    <w:basedOn w:val="Normalny"/>
    <w:rsid w:val="009830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Style16">
    <w:name w:val="Style16"/>
    <w:basedOn w:val="Normalny"/>
    <w:rsid w:val="009830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zacznik">
    <w:name w:val="załącznik"/>
    <w:basedOn w:val="Tekstpodstawowy"/>
    <w:rsid w:val="009830DD"/>
    <w:pPr>
      <w:suppressAutoHyphens/>
      <w:spacing w:after="0"/>
      <w:ind w:left="1980" w:hanging="1980"/>
      <w:jc w:val="both"/>
    </w:pPr>
    <w:rPr>
      <w:iCs/>
      <w:sz w:val="20"/>
      <w:szCs w:val="20"/>
      <w:lang w:eastAsia="ar-SA"/>
    </w:rPr>
  </w:style>
  <w:style w:type="paragraph" w:customStyle="1" w:styleId="rozdzia">
    <w:name w:val="rozdział"/>
    <w:basedOn w:val="Normalny"/>
    <w:rsid w:val="009830DD"/>
    <w:pPr>
      <w:suppressAutoHyphens/>
      <w:ind w:left="709" w:hanging="709"/>
      <w:jc w:val="both"/>
    </w:pPr>
    <w:rPr>
      <w:color w:val="000000"/>
      <w:spacing w:val="4"/>
      <w:lang w:eastAsia="ar-SA"/>
    </w:rPr>
  </w:style>
  <w:style w:type="paragraph" w:customStyle="1" w:styleId="Zwykytekst2">
    <w:name w:val="Zwykły tekst2"/>
    <w:basedOn w:val="Normalny"/>
    <w:rsid w:val="009830DD"/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Zwykytekst4">
    <w:name w:val="Zwykły tekst4"/>
    <w:basedOn w:val="Normalny"/>
    <w:rsid w:val="009830DD"/>
    <w:pPr>
      <w:spacing w:after="60"/>
      <w:ind w:left="1276" w:hanging="284"/>
      <w:jc w:val="both"/>
    </w:pPr>
    <w:rPr>
      <w:rFonts w:ascii="Courier New" w:hAnsi="Courier New"/>
      <w:color w:val="000000"/>
      <w:sz w:val="20"/>
      <w:szCs w:val="20"/>
      <w:lang w:eastAsia="ar-SA"/>
    </w:rPr>
  </w:style>
  <w:style w:type="paragraph" w:customStyle="1" w:styleId="tekstost">
    <w:name w:val="tekst ost"/>
    <w:basedOn w:val="Normalny"/>
    <w:rsid w:val="009830DD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treci4">
    <w:name w:val="Tekst treści (4)_"/>
    <w:link w:val="Teksttreci40"/>
    <w:locked/>
    <w:rsid w:val="009830DD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830DD"/>
    <w:pPr>
      <w:widowControl w:val="0"/>
      <w:shd w:val="clear" w:color="auto" w:fill="FFFFFF"/>
      <w:spacing w:line="252" w:lineRule="exact"/>
      <w:ind w:hanging="400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ust">
    <w:name w:val="ust"/>
    <w:rsid w:val="009830D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9830DD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Style22">
    <w:name w:val="Style22"/>
    <w:basedOn w:val="Normalny"/>
    <w:rsid w:val="009830DD"/>
    <w:pPr>
      <w:widowControl w:val="0"/>
      <w:autoSpaceDE w:val="0"/>
      <w:autoSpaceDN w:val="0"/>
      <w:adjustRightInd w:val="0"/>
      <w:jc w:val="center"/>
    </w:pPr>
  </w:style>
  <w:style w:type="paragraph" w:customStyle="1" w:styleId="Style61">
    <w:name w:val="Style61"/>
    <w:basedOn w:val="Normalny"/>
    <w:rsid w:val="009830DD"/>
    <w:pPr>
      <w:widowControl w:val="0"/>
      <w:autoSpaceDE w:val="0"/>
      <w:autoSpaceDN w:val="0"/>
      <w:adjustRightInd w:val="0"/>
    </w:pPr>
  </w:style>
  <w:style w:type="character" w:styleId="Odwoaniedokomentarza">
    <w:name w:val="annotation reference"/>
    <w:uiPriority w:val="99"/>
    <w:unhideWhenUsed/>
    <w:rsid w:val="009830DD"/>
    <w:rPr>
      <w:sz w:val="16"/>
      <w:szCs w:val="16"/>
    </w:rPr>
  </w:style>
  <w:style w:type="character" w:styleId="Odwoanieprzypisukocowego">
    <w:name w:val="endnote reference"/>
    <w:basedOn w:val="Domylnaczcionkaakapitu"/>
    <w:semiHidden/>
    <w:unhideWhenUsed/>
    <w:rsid w:val="009830DD"/>
    <w:rPr>
      <w:vertAlign w:val="superscript"/>
    </w:rPr>
  </w:style>
  <w:style w:type="character" w:customStyle="1" w:styleId="Hipercze1">
    <w:name w:val="Hiperłącze1"/>
    <w:rsid w:val="009830DD"/>
    <w:rPr>
      <w:color w:val="0000FF"/>
      <w:u w:val="single"/>
    </w:rPr>
  </w:style>
  <w:style w:type="character" w:customStyle="1" w:styleId="dane1">
    <w:name w:val="dane1"/>
    <w:rsid w:val="009830DD"/>
    <w:rPr>
      <w:color w:val="0000CD"/>
    </w:rPr>
  </w:style>
  <w:style w:type="character" w:customStyle="1" w:styleId="FontStyle15">
    <w:name w:val="Font Style15"/>
    <w:rsid w:val="009830DD"/>
    <w:rPr>
      <w:rFonts w:ascii="Arial" w:hAnsi="Arial" w:cs="Arial" w:hint="default"/>
      <w:sz w:val="22"/>
      <w:szCs w:val="22"/>
    </w:rPr>
  </w:style>
  <w:style w:type="character" w:customStyle="1" w:styleId="FontStyle16">
    <w:name w:val="Font Style16"/>
    <w:rsid w:val="009830DD"/>
    <w:rPr>
      <w:rFonts w:ascii="Arial" w:hAnsi="Arial" w:cs="Arial" w:hint="default"/>
      <w:b/>
      <w:bCs/>
      <w:sz w:val="22"/>
      <w:szCs w:val="22"/>
    </w:rPr>
  </w:style>
  <w:style w:type="character" w:customStyle="1" w:styleId="FontStyle18">
    <w:name w:val="Font Style18"/>
    <w:rsid w:val="009830DD"/>
    <w:rPr>
      <w:rFonts w:ascii="Arial" w:hAnsi="Arial" w:cs="Arial" w:hint="default"/>
      <w:i/>
      <w:iCs/>
      <w:sz w:val="22"/>
      <w:szCs w:val="22"/>
    </w:rPr>
  </w:style>
  <w:style w:type="character" w:customStyle="1" w:styleId="WW8Num30z2">
    <w:name w:val="WW8Num30z2"/>
    <w:rsid w:val="009830DD"/>
    <w:rPr>
      <w:rFonts w:ascii="Wingdings" w:hAnsi="Wingdings" w:hint="default"/>
    </w:rPr>
  </w:style>
  <w:style w:type="character" w:customStyle="1" w:styleId="FontStyle27">
    <w:name w:val="Font Style27"/>
    <w:rsid w:val="009830DD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rsid w:val="009830DD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Teksttreci4Bezpogrubienia">
    <w:name w:val="Tekst treści (4) + Bez pogrubienia"/>
    <w:rsid w:val="009830DD"/>
    <w:rPr>
      <w:rFonts w:ascii="Arial" w:eastAsia="Arial" w:hAnsi="Arial" w:cs="Arial" w:hint="default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FontStyle81">
    <w:name w:val="Font Style81"/>
    <w:basedOn w:val="Domylnaczcionkaakapitu"/>
    <w:rsid w:val="009830DD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rsid w:val="00983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9830DD"/>
    <w:pPr>
      <w:numPr>
        <w:numId w:val="10"/>
      </w:numPr>
    </w:pPr>
  </w:style>
  <w:style w:type="numbering" w:customStyle="1" w:styleId="Styl26">
    <w:name w:val="Styl26"/>
    <w:uiPriority w:val="99"/>
    <w:rsid w:val="009830DD"/>
    <w:pPr>
      <w:numPr>
        <w:numId w:val="11"/>
      </w:numPr>
    </w:pPr>
  </w:style>
  <w:style w:type="numbering" w:customStyle="1" w:styleId="Styl17">
    <w:name w:val="Styl17"/>
    <w:uiPriority w:val="99"/>
    <w:rsid w:val="009830DD"/>
    <w:pPr>
      <w:numPr>
        <w:numId w:val="12"/>
      </w:numPr>
    </w:pPr>
  </w:style>
  <w:style w:type="numbering" w:customStyle="1" w:styleId="Styl27">
    <w:name w:val="Styl27"/>
    <w:uiPriority w:val="99"/>
    <w:rsid w:val="009830DD"/>
    <w:pPr>
      <w:numPr>
        <w:numId w:val="13"/>
      </w:numPr>
    </w:pPr>
  </w:style>
  <w:style w:type="numbering" w:customStyle="1" w:styleId="Styl10">
    <w:name w:val="Styl10"/>
    <w:uiPriority w:val="99"/>
    <w:rsid w:val="009830DD"/>
    <w:pPr>
      <w:numPr>
        <w:numId w:val="14"/>
      </w:numPr>
    </w:pPr>
  </w:style>
  <w:style w:type="numbering" w:customStyle="1" w:styleId="Styl15">
    <w:name w:val="Styl15"/>
    <w:uiPriority w:val="99"/>
    <w:rsid w:val="009830DD"/>
    <w:pPr>
      <w:numPr>
        <w:numId w:val="15"/>
      </w:numPr>
    </w:pPr>
  </w:style>
  <w:style w:type="numbering" w:customStyle="1" w:styleId="Styl18">
    <w:name w:val="Styl18"/>
    <w:uiPriority w:val="99"/>
    <w:rsid w:val="009830DD"/>
    <w:pPr>
      <w:numPr>
        <w:numId w:val="16"/>
      </w:numPr>
    </w:pPr>
  </w:style>
  <w:style w:type="numbering" w:customStyle="1" w:styleId="Styl22">
    <w:name w:val="Styl22"/>
    <w:uiPriority w:val="99"/>
    <w:rsid w:val="009830DD"/>
    <w:pPr>
      <w:numPr>
        <w:numId w:val="17"/>
      </w:numPr>
    </w:pPr>
  </w:style>
  <w:style w:type="numbering" w:customStyle="1" w:styleId="Styl23">
    <w:name w:val="Styl23"/>
    <w:uiPriority w:val="99"/>
    <w:rsid w:val="009830DD"/>
    <w:pPr>
      <w:numPr>
        <w:numId w:val="18"/>
      </w:numPr>
    </w:pPr>
  </w:style>
  <w:style w:type="numbering" w:customStyle="1" w:styleId="Styl21">
    <w:name w:val="Styl21"/>
    <w:uiPriority w:val="99"/>
    <w:rsid w:val="009830DD"/>
    <w:pPr>
      <w:numPr>
        <w:numId w:val="19"/>
      </w:numPr>
    </w:pPr>
  </w:style>
  <w:style w:type="numbering" w:customStyle="1" w:styleId="Styl25">
    <w:name w:val="Styl25"/>
    <w:uiPriority w:val="99"/>
    <w:rsid w:val="009830DD"/>
    <w:pPr>
      <w:numPr>
        <w:numId w:val="20"/>
      </w:numPr>
    </w:pPr>
  </w:style>
  <w:style w:type="numbering" w:customStyle="1" w:styleId="Styl9">
    <w:name w:val="Styl9"/>
    <w:uiPriority w:val="99"/>
    <w:rsid w:val="009830DD"/>
    <w:pPr>
      <w:numPr>
        <w:numId w:val="21"/>
      </w:numPr>
    </w:pPr>
  </w:style>
  <w:style w:type="numbering" w:customStyle="1" w:styleId="Styl3">
    <w:name w:val="Styl3"/>
    <w:rsid w:val="009830DD"/>
    <w:pPr>
      <w:numPr>
        <w:numId w:val="22"/>
      </w:numPr>
    </w:pPr>
  </w:style>
  <w:style w:type="numbering" w:customStyle="1" w:styleId="Styl8">
    <w:name w:val="Styl8"/>
    <w:uiPriority w:val="99"/>
    <w:rsid w:val="009830DD"/>
    <w:pPr>
      <w:numPr>
        <w:numId w:val="23"/>
      </w:numPr>
    </w:pPr>
  </w:style>
  <w:style w:type="numbering" w:customStyle="1" w:styleId="Styl24">
    <w:name w:val="Styl24"/>
    <w:uiPriority w:val="99"/>
    <w:rsid w:val="009830DD"/>
    <w:pPr>
      <w:numPr>
        <w:numId w:val="24"/>
      </w:numPr>
    </w:pPr>
  </w:style>
  <w:style w:type="numbering" w:customStyle="1" w:styleId="Styl6">
    <w:name w:val="Styl6"/>
    <w:uiPriority w:val="99"/>
    <w:rsid w:val="009830DD"/>
    <w:pPr>
      <w:numPr>
        <w:numId w:val="25"/>
      </w:numPr>
    </w:pPr>
  </w:style>
  <w:style w:type="numbering" w:customStyle="1" w:styleId="Styl11">
    <w:name w:val="Styl11"/>
    <w:uiPriority w:val="99"/>
    <w:rsid w:val="009830DD"/>
    <w:pPr>
      <w:numPr>
        <w:numId w:val="26"/>
      </w:numPr>
    </w:pPr>
  </w:style>
  <w:style w:type="numbering" w:customStyle="1" w:styleId="Styl7">
    <w:name w:val="Styl7"/>
    <w:uiPriority w:val="99"/>
    <w:rsid w:val="009830DD"/>
    <w:pPr>
      <w:numPr>
        <w:numId w:val="27"/>
      </w:numPr>
    </w:pPr>
  </w:style>
  <w:style w:type="numbering" w:customStyle="1" w:styleId="Styl16">
    <w:name w:val="Styl16"/>
    <w:uiPriority w:val="99"/>
    <w:rsid w:val="009830DD"/>
    <w:pPr>
      <w:numPr>
        <w:numId w:val="28"/>
      </w:numPr>
    </w:pPr>
  </w:style>
  <w:style w:type="numbering" w:customStyle="1" w:styleId="Styl2">
    <w:name w:val="Styl2"/>
    <w:rsid w:val="009830DD"/>
    <w:pPr>
      <w:numPr>
        <w:numId w:val="29"/>
      </w:numPr>
    </w:pPr>
  </w:style>
  <w:style w:type="numbering" w:customStyle="1" w:styleId="Styl14">
    <w:name w:val="Styl14"/>
    <w:uiPriority w:val="99"/>
    <w:rsid w:val="009830DD"/>
    <w:pPr>
      <w:numPr>
        <w:numId w:val="30"/>
      </w:numPr>
    </w:pPr>
  </w:style>
  <w:style w:type="numbering" w:customStyle="1" w:styleId="Styl5">
    <w:name w:val="Styl5"/>
    <w:uiPriority w:val="99"/>
    <w:rsid w:val="009830DD"/>
    <w:pPr>
      <w:numPr>
        <w:numId w:val="31"/>
      </w:numPr>
    </w:pPr>
  </w:style>
  <w:style w:type="numbering" w:customStyle="1" w:styleId="Styl12">
    <w:name w:val="Styl12"/>
    <w:uiPriority w:val="99"/>
    <w:rsid w:val="009830DD"/>
    <w:pPr>
      <w:numPr>
        <w:numId w:val="32"/>
      </w:numPr>
    </w:pPr>
  </w:style>
  <w:style w:type="numbering" w:customStyle="1" w:styleId="Styl4">
    <w:name w:val="Styl4"/>
    <w:rsid w:val="009830DD"/>
    <w:pPr>
      <w:numPr>
        <w:numId w:val="33"/>
      </w:numPr>
    </w:pPr>
  </w:style>
  <w:style w:type="numbering" w:customStyle="1" w:styleId="Styl19">
    <w:name w:val="Styl19"/>
    <w:uiPriority w:val="99"/>
    <w:rsid w:val="009830DD"/>
    <w:pPr>
      <w:numPr>
        <w:numId w:val="34"/>
      </w:numPr>
    </w:pPr>
  </w:style>
  <w:style w:type="numbering" w:customStyle="1" w:styleId="Styl20">
    <w:name w:val="Styl20"/>
    <w:uiPriority w:val="99"/>
    <w:rsid w:val="009830DD"/>
    <w:pPr>
      <w:numPr>
        <w:numId w:val="35"/>
      </w:numPr>
    </w:pPr>
  </w:style>
  <w:style w:type="numbering" w:customStyle="1" w:styleId="Styl13">
    <w:name w:val="Styl13"/>
    <w:uiPriority w:val="99"/>
    <w:rsid w:val="009830DD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33A4D-ADFB-42DD-B8CD-B6EE4CC2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12</Pages>
  <Words>4427</Words>
  <Characters>26562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Karczewska</dc:creator>
  <cp:keywords/>
  <dc:description/>
  <cp:lastModifiedBy>Małgorzata Ludwiszewska</cp:lastModifiedBy>
  <cp:revision>20</cp:revision>
  <cp:lastPrinted>2019-06-14T11:39:00Z</cp:lastPrinted>
  <dcterms:created xsi:type="dcterms:W3CDTF">2019-05-13T08:59:00Z</dcterms:created>
  <dcterms:modified xsi:type="dcterms:W3CDTF">2019-09-19T12:08:00Z</dcterms:modified>
</cp:coreProperties>
</file>