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14E" w:rsidRDefault="00C3614E" w:rsidP="00C3614E">
      <w:pPr>
        <w:spacing w:line="480" w:lineRule="auto"/>
        <w:ind w:left="4956"/>
        <w:rPr>
          <w:b/>
          <w:sz w:val="22"/>
          <w:szCs w:val="22"/>
        </w:rPr>
      </w:pPr>
      <w:bookmarkStart w:id="0" w:name="_GoBack"/>
      <w:bookmarkEnd w:id="0"/>
    </w:p>
    <w:p w:rsidR="00C3614E" w:rsidRDefault="00C3614E" w:rsidP="00C3614E">
      <w:pPr>
        <w:spacing w:line="480" w:lineRule="auto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>Wzór</w:t>
      </w:r>
    </w:p>
    <w:p w:rsidR="00C3614E" w:rsidRDefault="00C3614E" w:rsidP="00C3614E">
      <w:pPr>
        <w:ind w:left="4956"/>
      </w:pPr>
      <w:r>
        <w:rPr>
          <w:b/>
          <w:sz w:val="22"/>
          <w:szCs w:val="22"/>
        </w:rPr>
        <w:t xml:space="preserve">                                                    </w:t>
      </w:r>
      <w:r>
        <w:rPr>
          <w:b/>
        </w:rPr>
        <w:br/>
        <w:t xml:space="preserve">                                               </w:t>
      </w:r>
    </w:p>
    <w:p w:rsidR="00C3614E" w:rsidRDefault="00C3614E" w:rsidP="00C3614E">
      <w:pPr>
        <w:tabs>
          <w:tab w:val="left" w:pos="3888"/>
        </w:tabs>
        <w:ind w:right="-142"/>
        <w:jc w:val="center"/>
        <w:rPr>
          <w:b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Umowa nr ………………../201</w:t>
      </w:r>
      <w:r w:rsidR="000C643E"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</w:p>
    <w:p w:rsidR="00C3614E" w:rsidRDefault="00C3614E" w:rsidP="00C3614E">
      <w:pPr>
        <w:tabs>
          <w:tab w:val="left" w:pos="3888"/>
        </w:tabs>
        <w:ind w:right="-142"/>
        <w:jc w:val="center"/>
        <w:rPr>
          <w:sz w:val="10"/>
          <w:szCs w:val="10"/>
        </w:rPr>
      </w:pPr>
    </w:p>
    <w:p w:rsidR="00C3614E" w:rsidRDefault="00C3614E" w:rsidP="00C3614E">
      <w:pPr>
        <w:tabs>
          <w:tab w:val="left" w:pos="388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zawarta w  dniu ……………………….. w Warszawie</w:t>
      </w:r>
    </w:p>
    <w:p w:rsidR="00C3614E" w:rsidRDefault="00C3614E" w:rsidP="00C3614E">
      <w:pPr>
        <w:tabs>
          <w:tab w:val="left" w:pos="3888"/>
        </w:tabs>
        <w:rPr>
          <w:sz w:val="22"/>
          <w:szCs w:val="22"/>
        </w:rPr>
      </w:pPr>
      <w:r>
        <w:rPr>
          <w:sz w:val="22"/>
          <w:szCs w:val="22"/>
        </w:rPr>
        <w:t>pomiędzy:</w:t>
      </w:r>
    </w:p>
    <w:p w:rsidR="00C3614E" w:rsidRDefault="00C3614E" w:rsidP="00C3614E">
      <w:pPr>
        <w:tabs>
          <w:tab w:val="left" w:pos="3888"/>
        </w:tabs>
        <w:rPr>
          <w:sz w:val="10"/>
          <w:szCs w:val="10"/>
        </w:rPr>
      </w:pPr>
    </w:p>
    <w:p w:rsidR="00C3614E" w:rsidRDefault="00C3614E" w:rsidP="00C3614E">
      <w:pPr>
        <w:tabs>
          <w:tab w:val="left" w:pos="3888"/>
        </w:tabs>
        <w:jc w:val="both"/>
        <w:rPr>
          <w:sz w:val="10"/>
          <w:szCs w:val="10"/>
        </w:rPr>
      </w:pPr>
      <w:r>
        <w:rPr>
          <w:b/>
          <w:sz w:val="22"/>
          <w:szCs w:val="22"/>
        </w:rPr>
        <w:t>Stołecznym Centrum Opiekuńczo-Leczniczym  Sp. z o.o. w Warszawie z siedzibą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ul. Mehoffera 72/74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03-131 Warszawa</w:t>
      </w:r>
      <w:r>
        <w:rPr>
          <w:sz w:val="22"/>
          <w:szCs w:val="22"/>
        </w:rPr>
        <w:t xml:space="preserve"> wpisaną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do rejestru przedsiębiorców prowadzonego przez Sąd Rejonowy dla m.st. Warszawy XIII Wydział Gospodarczy Krajowego Rejestru Sądowego pod nr KRS 0000456064, REGON 146613264, NIP 524-27-58-370, kapitał zakładowy </w:t>
      </w:r>
      <w:r w:rsidR="000C643E">
        <w:rPr>
          <w:sz w:val="22"/>
          <w:szCs w:val="22"/>
        </w:rPr>
        <w:t>62 965 000</w:t>
      </w:r>
      <w:r>
        <w:rPr>
          <w:sz w:val="22"/>
          <w:szCs w:val="22"/>
        </w:rPr>
        <w:t xml:space="preserve"> zł, </w:t>
      </w:r>
    </w:p>
    <w:p w:rsidR="00C3614E" w:rsidRDefault="00C3614E" w:rsidP="00C3614E">
      <w:pPr>
        <w:tabs>
          <w:tab w:val="left" w:pos="3888"/>
        </w:tabs>
        <w:rPr>
          <w:sz w:val="22"/>
          <w:szCs w:val="22"/>
        </w:rPr>
      </w:pPr>
      <w:r>
        <w:rPr>
          <w:sz w:val="22"/>
          <w:szCs w:val="22"/>
        </w:rPr>
        <w:br/>
        <w:t xml:space="preserve">zwaną dalej </w:t>
      </w:r>
      <w:r>
        <w:rPr>
          <w:b/>
          <w:bCs/>
          <w:sz w:val="22"/>
          <w:szCs w:val="22"/>
        </w:rPr>
        <w:t>"Zamawiającym</w:t>
      </w:r>
      <w:r>
        <w:rPr>
          <w:sz w:val="22"/>
          <w:szCs w:val="22"/>
        </w:rPr>
        <w:t>"</w:t>
      </w:r>
      <w:r>
        <w:rPr>
          <w:sz w:val="22"/>
          <w:szCs w:val="22"/>
        </w:rPr>
        <w:br/>
        <w:t>reprezentowanym przez:</w:t>
      </w:r>
    </w:p>
    <w:p w:rsidR="00C3614E" w:rsidRDefault="00C3614E" w:rsidP="00C3614E">
      <w:pPr>
        <w:tabs>
          <w:tab w:val="left" w:pos="3888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- </w:t>
      </w:r>
      <w:r w:rsidR="000C643E">
        <w:rPr>
          <w:sz w:val="22"/>
          <w:szCs w:val="22"/>
        </w:rPr>
        <w:t>…………………..</w:t>
      </w:r>
      <w:r>
        <w:rPr>
          <w:sz w:val="22"/>
          <w:szCs w:val="22"/>
        </w:rPr>
        <w:t>.</w:t>
      </w:r>
    </w:p>
    <w:p w:rsidR="00C3614E" w:rsidRDefault="00C3614E" w:rsidP="00C3614E">
      <w:pPr>
        <w:tabs>
          <w:tab w:val="left" w:pos="3888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……………………………………………….- Członek Zarządu</w:t>
      </w:r>
    </w:p>
    <w:p w:rsidR="00C3614E" w:rsidRDefault="00C3614E" w:rsidP="00C3614E">
      <w:pPr>
        <w:tabs>
          <w:tab w:val="left" w:pos="3888"/>
        </w:tabs>
        <w:ind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C3614E" w:rsidRDefault="00C3614E" w:rsidP="00C3614E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……………………………</w:t>
      </w:r>
      <w:r>
        <w:rPr>
          <w:sz w:val="22"/>
          <w:szCs w:val="22"/>
        </w:rPr>
        <w:t xml:space="preserve">………………………………………………………………………………… </w:t>
      </w:r>
    </w:p>
    <w:p w:rsidR="00C3614E" w:rsidRDefault="00C3614E" w:rsidP="00C3614E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zwanym/ą dalej </w:t>
      </w:r>
      <w:r>
        <w:rPr>
          <w:bCs/>
          <w:sz w:val="22"/>
          <w:szCs w:val="22"/>
        </w:rPr>
        <w:t>„Wykonawcą”</w:t>
      </w:r>
    </w:p>
    <w:p w:rsidR="00C3614E" w:rsidRDefault="00C3614E" w:rsidP="00C3614E">
      <w:pPr>
        <w:tabs>
          <w:tab w:val="left" w:pos="3888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 w:rsidR="00C3614E" w:rsidRDefault="00C3614E" w:rsidP="00C3614E">
      <w:pPr>
        <w:tabs>
          <w:tab w:val="left" w:pos="3888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</w:t>
      </w:r>
    </w:p>
    <w:p w:rsidR="00C3614E" w:rsidRDefault="00C3614E" w:rsidP="00C3614E">
      <w:pPr>
        <w:jc w:val="both"/>
        <w:rPr>
          <w:sz w:val="22"/>
          <w:szCs w:val="22"/>
        </w:rPr>
      </w:pPr>
    </w:p>
    <w:p w:rsidR="000C643E" w:rsidRPr="000C643E" w:rsidRDefault="000C643E" w:rsidP="000C643E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C643E">
        <w:rPr>
          <w:rFonts w:eastAsia="Calibri"/>
          <w:sz w:val="22"/>
          <w:szCs w:val="22"/>
          <w:lang w:eastAsia="en-US"/>
        </w:rPr>
        <w:t xml:space="preserve">W wyniku przeprowadzonego postępowania o udzielenie zamówienia w trybie przetargu nieograniczonego,  zgodnie z przepisami ustawy z dnia 29 stycznia 2004 r. - Prawo zamówień publicznych (Dz. U. z </w:t>
      </w:r>
      <w:r w:rsidRPr="000C643E">
        <w:rPr>
          <w:rFonts w:eastAsia="Calibri"/>
          <w:iCs/>
          <w:sz w:val="22"/>
          <w:szCs w:val="22"/>
          <w:lang w:eastAsia="en-US"/>
        </w:rPr>
        <w:t xml:space="preserve">2018r. poz. 1986 z </w:t>
      </w:r>
      <w:proofErr w:type="spellStart"/>
      <w:r w:rsidRPr="000C643E">
        <w:rPr>
          <w:rFonts w:eastAsia="Calibri"/>
          <w:iCs/>
          <w:sz w:val="22"/>
          <w:szCs w:val="22"/>
          <w:lang w:eastAsia="en-US"/>
        </w:rPr>
        <w:t>późn</w:t>
      </w:r>
      <w:proofErr w:type="spellEnd"/>
      <w:r w:rsidRPr="000C643E">
        <w:rPr>
          <w:rFonts w:eastAsia="Calibri"/>
          <w:iCs/>
          <w:sz w:val="22"/>
          <w:szCs w:val="22"/>
          <w:lang w:eastAsia="en-US"/>
        </w:rPr>
        <w:t xml:space="preserve">. zm.), </w:t>
      </w:r>
      <w:r w:rsidRPr="000C643E">
        <w:rPr>
          <w:rFonts w:eastAsia="Calibri"/>
          <w:sz w:val="22"/>
          <w:szCs w:val="22"/>
          <w:lang w:eastAsia="en-US"/>
        </w:rPr>
        <w:t>zawarto umowę następującej treści:</w:t>
      </w:r>
    </w:p>
    <w:p w:rsidR="00C3614E" w:rsidRDefault="00C3614E" w:rsidP="00C3614E">
      <w:pPr>
        <w:tabs>
          <w:tab w:val="left" w:pos="5472"/>
        </w:tabs>
        <w:ind w:right="-142"/>
        <w:jc w:val="center"/>
        <w:rPr>
          <w:b/>
          <w:sz w:val="22"/>
          <w:szCs w:val="22"/>
        </w:rPr>
      </w:pPr>
    </w:p>
    <w:p w:rsidR="00C3614E" w:rsidRDefault="00C3614E" w:rsidP="00C3614E">
      <w:pPr>
        <w:tabs>
          <w:tab w:val="left" w:pos="5472"/>
        </w:tabs>
        <w:ind w:right="-142"/>
        <w:jc w:val="center"/>
        <w:rPr>
          <w:b/>
        </w:rPr>
      </w:pPr>
      <w:r>
        <w:rPr>
          <w:b/>
        </w:rPr>
        <w:t>§ 1</w:t>
      </w:r>
    </w:p>
    <w:p w:rsidR="00C3614E" w:rsidRDefault="00C3614E" w:rsidP="00C3614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PRZEDMIOT UMOWY I WARUNKI JEGO REALIZACJI</w:t>
      </w:r>
    </w:p>
    <w:p w:rsidR="00C3614E" w:rsidRDefault="00C3614E" w:rsidP="00C3614E">
      <w:pPr>
        <w:jc w:val="center"/>
        <w:rPr>
          <w:b/>
          <w:color w:val="000000" w:themeColor="text1"/>
          <w:sz w:val="10"/>
          <w:szCs w:val="10"/>
        </w:rPr>
      </w:pPr>
    </w:p>
    <w:p w:rsidR="00C3614E" w:rsidRPr="00883058" w:rsidRDefault="00C3614E" w:rsidP="00883058">
      <w:pPr>
        <w:pStyle w:val="Akapitzlist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883058">
        <w:rPr>
          <w:sz w:val="22"/>
          <w:szCs w:val="22"/>
        </w:rPr>
        <w:t>Przedmiotem umowy jest</w:t>
      </w:r>
      <w:r w:rsidR="00124CB5" w:rsidRPr="00883058">
        <w:rPr>
          <w:b/>
          <w:bCs/>
          <w:color w:val="000000"/>
          <w:sz w:val="22"/>
          <w:szCs w:val="22"/>
        </w:rPr>
        <w:t xml:space="preserve"> </w:t>
      </w:r>
      <w:r w:rsidR="00553545" w:rsidRPr="00883058">
        <w:rPr>
          <w:b/>
          <w:bCs/>
          <w:sz w:val="22"/>
          <w:szCs w:val="22"/>
        </w:rPr>
        <w:t>wymiana linii kablowej zasilającej rozdzielnię główną</w:t>
      </w:r>
      <w:r w:rsidRPr="00883058">
        <w:rPr>
          <w:b/>
          <w:bCs/>
          <w:color w:val="000000"/>
          <w:sz w:val="22"/>
          <w:szCs w:val="22"/>
        </w:rPr>
        <w:t xml:space="preserve"> na terenie Stołecznego Centrum Opiekuńczo -Leczniczego Sp. z o.o. ul. Mehoffera 72/74 w Warszawie</w:t>
      </w:r>
      <w:r w:rsidR="00C66A3C">
        <w:rPr>
          <w:b/>
          <w:bCs/>
          <w:color w:val="000000"/>
          <w:sz w:val="22"/>
          <w:szCs w:val="22"/>
        </w:rPr>
        <w:t xml:space="preserve"> wraz z przywróceniem terenu do stanu poprzedniego oraz </w:t>
      </w:r>
      <w:r w:rsidR="00553545" w:rsidRPr="00883058">
        <w:rPr>
          <w:b/>
          <w:bCs/>
          <w:color w:val="000000"/>
          <w:sz w:val="22"/>
          <w:szCs w:val="22"/>
        </w:rPr>
        <w:t xml:space="preserve"> wykonanie dokumentacji powykonawczej</w:t>
      </w:r>
      <w:r w:rsidR="0090359A">
        <w:rPr>
          <w:b/>
          <w:bCs/>
          <w:color w:val="000000"/>
          <w:sz w:val="22"/>
          <w:szCs w:val="22"/>
        </w:rPr>
        <w:t>.</w:t>
      </w:r>
    </w:p>
    <w:p w:rsidR="00C3614E" w:rsidRPr="00F702CE" w:rsidRDefault="00C3614E" w:rsidP="00C3614E">
      <w:pPr>
        <w:pStyle w:val="Akapitzlist"/>
        <w:numPr>
          <w:ilvl w:val="0"/>
          <w:numId w:val="6"/>
        </w:numPr>
        <w:ind w:left="284" w:hanging="284"/>
        <w:jc w:val="both"/>
        <w:rPr>
          <w:snapToGrid w:val="0"/>
          <w:sz w:val="22"/>
          <w:szCs w:val="22"/>
        </w:rPr>
      </w:pPr>
      <w:r w:rsidRPr="00F702CE">
        <w:rPr>
          <w:sz w:val="22"/>
          <w:szCs w:val="22"/>
        </w:rPr>
        <w:t>Wykonawca gwarantuje, że prace będą wykonywane zgodnie właściwymi Polskimi Normami.</w:t>
      </w:r>
    </w:p>
    <w:p w:rsidR="00C3614E" w:rsidRDefault="00C3614E" w:rsidP="00C3614E">
      <w:pPr>
        <w:pStyle w:val="Akapitzlist"/>
        <w:numPr>
          <w:ilvl w:val="0"/>
          <w:numId w:val="6"/>
        </w:numPr>
        <w:autoSpaceDE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realizacji przedmiotu zamówienia zgodnie z aktualnym poziomem wiedzy technicznej i z należytą starannością, w szczególności odpowiada za jakość i terminowość wykonania niniejszej umowy</w:t>
      </w:r>
    </w:p>
    <w:p w:rsidR="00C3614E" w:rsidRDefault="00C3614E" w:rsidP="00C3614E">
      <w:pPr>
        <w:pStyle w:val="Akapitzlist"/>
        <w:numPr>
          <w:ilvl w:val="0"/>
          <w:numId w:val="6"/>
        </w:numPr>
        <w:autoSpaceDE/>
        <w:adjustRightInd/>
        <w:ind w:left="284" w:hanging="284"/>
        <w:jc w:val="both"/>
        <w:rPr>
          <w:sz w:val="22"/>
          <w:szCs w:val="22"/>
        </w:rPr>
      </w:pPr>
      <w:r w:rsidRPr="00257533">
        <w:rPr>
          <w:sz w:val="22"/>
          <w:szCs w:val="22"/>
        </w:rPr>
        <w:t>Wykonawca jest zobowiązany zabezpieczyć i oznakować prowadzone roboty oraz dbać o stan techniczny i prawidłowość oznakowania przez cały czas trwania realizacji robót budowlanych. Wykonawca ponosi pełną odpowiedzialność za teren budowy od chwili przejęcia placu budowy</w:t>
      </w:r>
      <w:r>
        <w:rPr>
          <w:sz w:val="22"/>
          <w:szCs w:val="22"/>
        </w:rPr>
        <w:t>.</w:t>
      </w:r>
    </w:p>
    <w:p w:rsidR="009E5518" w:rsidRDefault="009E5518" w:rsidP="00C3614E">
      <w:pPr>
        <w:pStyle w:val="Akapitzlist"/>
        <w:numPr>
          <w:ilvl w:val="0"/>
          <w:numId w:val="6"/>
        </w:numPr>
        <w:autoSpaceDE/>
        <w:adjustRightInd/>
        <w:ind w:left="284" w:hanging="284"/>
        <w:jc w:val="both"/>
        <w:rPr>
          <w:sz w:val="22"/>
          <w:szCs w:val="22"/>
        </w:rPr>
      </w:pPr>
      <w:r w:rsidRPr="009E5518">
        <w:rPr>
          <w:sz w:val="22"/>
          <w:szCs w:val="22"/>
        </w:rPr>
        <w:t xml:space="preserve">Roboty budowlane  wykonywane będą </w:t>
      </w:r>
      <w:r w:rsidR="00C66A3C">
        <w:rPr>
          <w:sz w:val="22"/>
          <w:szCs w:val="22"/>
        </w:rPr>
        <w:t>na terenie</w:t>
      </w:r>
      <w:r w:rsidRPr="009E5518">
        <w:rPr>
          <w:sz w:val="22"/>
          <w:szCs w:val="22"/>
        </w:rPr>
        <w:t xml:space="preserve"> czynn</w:t>
      </w:r>
      <w:r w:rsidR="00C66A3C">
        <w:rPr>
          <w:sz w:val="22"/>
          <w:szCs w:val="22"/>
        </w:rPr>
        <w:t>ego</w:t>
      </w:r>
      <w:r w:rsidRPr="009E5518">
        <w:rPr>
          <w:sz w:val="22"/>
          <w:szCs w:val="22"/>
        </w:rPr>
        <w:t xml:space="preserve"> obiek</w:t>
      </w:r>
      <w:r w:rsidR="00C66A3C">
        <w:rPr>
          <w:sz w:val="22"/>
          <w:szCs w:val="22"/>
        </w:rPr>
        <w:t>tu</w:t>
      </w:r>
      <w:r w:rsidRPr="009E5518">
        <w:rPr>
          <w:sz w:val="22"/>
          <w:szCs w:val="22"/>
        </w:rPr>
        <w:t xml:space="preserve"> - Zakład Opiekuńczo - Leczniczy, w którym całodobowo przebywają pacjenci. Z uwagi na fakt, iż Zamawiający musi zapewnić ciągłość udzielania świadczeń zdrowotnych w zakresie opieki długoterminowej w Zakładzie Opiekuńczo- Leczniczym</w:t>
      </w:r>
      <w:r w:rsidR="00EE7BB0">
        <w:rPr>
          <w:sz w:val="22"/>
          <w:szCs w:val="22"/>
        </w:rPr>
        <w:t xml:space="preserve"> oraz pracę osób zatrudnionych w Spółce</w:t>
      </w:r>
      <w:r w:rsidRPr="009E5518">
        <w:rPr>
          <w:sz w:val="22"/>
          <w:szCs w:val="22"/>
        </w:rPr>
        <w:t>, wszystkie prace będą prowadzone w sposób nie zakłócający pracy Zamawiającego, w tym ciągłości udzielania tych świadczeń.</w:t>
      </w:r>
    </w:p>
    <w:p w:rsidR="00C3614E" w:rsidRDefault="00C3614E" w:rsidP="00C3614E">
      <w:pPr>
        <w:pStyle w:val="Akapitzlist"/>
        <w:numPr>
          <w:ilvl w:val="0"/>
          <w:numId w:val="6"/>
        </w:numPr>
        <w:autoSpaceDE/>
        <w:adjustRightInd/>
        <w:ind w:left="284" w:hanging="284"/>
        <w:jc w:val="both"/>
        <w:rPr>
          <w:sz w:val="22"/>
          <w:szCs w:val="22"/>
        </w:rPr>
      </w:pPr>
      <w:r w:rsidRPr="000B4D99">
        <w:rPr>
          <w:sz w:val="22"/>
          <w:szCs w:val="22"/>
        </w:rPr>
        <w:t>W przypadkach zawinionych,</w:t>
      </w:r>
      <w:r w:rsidR="00EE7BB0">
        <w:rPr>
          <w:sz w:val="22"/>
          <w:szCs w:val="22"/>
        </w:rPr>
        <w:t xml:space="preserve"> Wykonawca</w:t>
      </w:r>
      <w:r w:rsidRPr="000B4D99">
        <w:rPr>
          <w:sz w:val="22"/>
          <w:szCs w:val="22"/>
        </w:rPr>
        <w:t xml:space="preserve"> poniesie wszelki</w:t>
      </w:r>
      <w:r w:rsidR="00EE7BB0">
        <w:rPr>
          <w:sz w:val="22"/>
          <w:szCs w:val="22"/>
        </w:rPr>
        <w:t>e</w:t>
      </w:r>
      <w:r w:rsidRPr="000B4D99">
        <w:rPr>
          <w:sz w:val="22"/>
          <w:szCs w:val="22"/>
        </w:rPr>
        <w:t xml:space="preserve"> wydatk</w:t>
      </w:r>
      <w:r w:rsidR="00EE7BB0">
        <w:rPr>
          <w:sz w:val="22"/>
          <w:szCs w:val="22"/>
        </w:rPr>
        <w:t>i</w:t>
      </w:r>
      <w:r w:rsidRPr="000B4D99">
        <w:rPr>
          <w:sz w:val="22"/>
          <w:szCs w:val="22"/>
        </w:rPr>
        <w:t xml:space="preserve"> konieczn</w:t>
      </w:r>
      <w:r w:rsidR="00EE7BB0">
        <w:rPr>
          <w:sz w:val="22"/>
          <w:szCs w:val="22"/>
        </w:rPr>
        <w:t>e</w:t>
      </w:r>
      <w:r w:rsidRPr="000B4D99">
        <w:rPr>
          <w:sz w:val="22"/>
          <w:szCs w:val="22"/>
        </w:rPr>
        <w:t xml:space="preserve"> do naprawienia wyrządzonej szkody</w:t>
      </w:r>
      <w:r w:rsidR="00EE7BB0">
        <w:rPr>
          <w:sz w:val="22"/>
          <w:szCs w:val="22"/>
        </w:rPr>
        <w:t>.</w:t>
      </w:r>
    </w:p>
    <w:p w:rsidR="00C3614E" w:rsidRPr="005D46BE" w:rsidRDefault="00EE7BB0" w:rsidP="00C3614E">
      <w:pPr>
        <w:pStyle w:val="Akapitzlist"/>
        <w:numPr>
          <w:ilvl w:val="0"/>
          <w:numId w:val="6"/>
        </w:numPr>
        <w:autoSpaceDE/>
        <w:adjustRightInd/>
        <w:ind w:left="284" w:hanging="284"/>
        <w:jc w:val="both"/>
        <w:rPr>
          <w:sz w:val="22"/>
          <w:szCs w:val="22"/>
        </w:rPr>
      </w:pPr>
      <w:r w:rsidRPr="005D46BE">
        <w:rPr>
          <w:sz w:val="22"/>
          <w:szCs w:val="22"/>
        </w:rPr>
        <w:t xml:space="preserve">Wykonawca gwarantuje </w:t>
      </w:r>
      <w:r w:rsidR="0090359A" w:rsidRPr="005D46BE">
        <w:rPr>
          <w:sz w:val="22"/>
          <w:szCs w:val="22"/>
        </w:rPr>
        <w:t xml:space="preserve">po zakończeniu robót </w:t>
      </w:r>
      <w:r w:rsidRPr="005D46BE">
        <w:rPr>
          <w:sz w:val="22"/>
          <w:szCs w:val="22"/>
        </w:rPr>
        <w:t>u</w:t>
      </w:r>
      <w:r w:rsidR="00C3614E" w:rsidRPr="005D46BE">
        <w:rPr>
          <w:sz w:val="22"/>
          <w:szCs w:val="22"/>
        </w:rPr>
        <w:t xml:space="preserve">porządkowanie placu budowy i przekazanie go </w:t>
      </w:r>
      <w:r w:rsidRPr="005D46BE">
        <w:rPr>
          <w:sz w:val="22"/>
          <w:szCs w:val="22"/>
        </w:rPr>
        <w:t>Zamawiającemu</w:t>
      </w:r>
      <w:r w:rsidR="0090359A" w:rsidRPr="005D46BE">
        <w:rPr>
          <w:sz w:val="22"/>
          <w:szCs w:val="22"/>
        </w:rPr>
        <w:t>.</w:t>
      </w:r>
      <w:r w:rsidRPr="005D46BE">
        <w:rPr>
          <w:sz w:val="22"/>
          <w:szCs w:val="22"/>
        </w:rPr>
        <w:t xml:space="preserve"> </w:t>
      </w:r>
    </w:p>
    <w:p w:rsidR="00C3614E" w:rsidRDefault="00C3614E" w:rsidP="00C3614E">
      <w:pPr>
        <w:pStyle w:val="Akapitzlist"/>
        <w:widowControl/>
        <w:numPr>
          <w:ilvl w:val="0"/>
          <w:numId w:val="6"/>
        </w:numPr>
        <w:tabs>
          <w:tab w:val="left" w:pos="426"/>
        </w:tabs>
        <w:autoSpaceDE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posiada zaplecze techniczne i osobowe oraz doświadczenie i wiedzę do wykonania </w:t>
      </w:r>
      <w:r w:rsidR="00EE7BB0">
        <w:rPr>
          <w:sz w:val="22"/>
          <w:szCs w:val="22"/>
        </w:rPr>
        <w:t>przedmiotu umowy</w:t>
      </w:r>
      <w:r>
        <w:rPr>
          <w:sz w:val="22"/>
          <w:szCs w:val="22"/>
        </w:rPr>
        <w:t xml:space="preserve">. </w:t>
      </w:r>
    </w:p>
    <w:p w:rsidR="00EE7BB0" w:rsidRPr="00EE7BB0" w:rsidRDefault="00EE7BB0" w:rsidP="0090359A">
      <w:pPr>
        <w:pStyle w:val="Akapitzlist"/>
        <w:widowControl/>
        <w:numPr>
          <w:ilvl w:val="0"/>
          <w:numId w:val="6"/>
        </w:numPr>
        <w:tabs>
          <w:tab w:val="left" w:pos="284"/>
        </w:tabs>
        <w:autoSpaceDE/>
        <w:adjustRightInd/>
        <w:ind w:left="0" w:firstLine="0"/>
        <w:jc w:val="both"/>
        <w:rPr>
          <w:sz w:val="22"/>
          <w:szCs w:val="22"/>
        </w:rPr>
      </w:pPr>
      <w:r w:rsidRPr="00EE7BB0">
        <w:rPr>
          <w:sz w:val="22"/>
          <w:szCs w:val="22"/>
        </w:rPr>
        <w:t xml:space="preserve">Wykonawca oświadcza, że przed podpisaniem niniejszej Umowy zapoznał się z terenem </w:t>
      </w:r>
    </w:p>
    <w:p w:rsidR="00EE7BB0" w:rsidRDefault="00EE7BB0" w:rsidP="0090359A">
      <w:pPr>
        <w:widowControl/>
        <w:tabs>
          <w:tab w:val="left" w:pos="426"/>
        </w:tabs>
        <w:autoSpaceDE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035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E7BB0">
        <w:rPr>
          <w:sz w:val="22"/>
          <w:szCs w:val="22"/>
        </w:rPr>
        <w:t xml:space="preserve">wykonywania robót i dokonał wizji lokalnej obiektu, w którym będzie realizował </w:t>
      </w:r>
      <w:r>
        <w:rPr>
          <w:sz w:val="22"/>
          <w:szCs w:val="22"/>
        </w:rPr>
        <w:t>p</w:t>
      </w:r>
      <w:r w:rsidRPr="00EE7BB0">
        <w:rPr>
          <w:sz w:val="22"/>
          <w:szCs w:val="22"/>
        </w:rPr>
        <w:t xml:space="preserve">rzedmiot </w:t>
      </w:r>
      <w:r>
        <w:rPr>
          <w:sz w:val="22"/>
          <w:szCs w:val="22"/>
        </w:rPr>
        <w:t>z</w:t>
      </w:r>
      <w:r w:rsidRPr="00EE7BB0">
        <w:rPr>
          <w:sz w:val="22"/>
          <w:szCs w:val="22"/>
        </w:rPr>
        <w:t>amówienia oraz, że znane mu są warunki techniczne i utrudnienia wynikające z faktu, że przedmiot zamówienia będzie realizowany w czynnym obiekcie.</w:t>
      </w:r>
    </w:p>
    <w:p w:rsidR="009F64B4" w:rsidRPr="009F64B4" w:rsidRDefault="009F64B4" w:rsidP="009F64B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9F64B4">
        <w:rPr>
          <w:sz w:val="22"/>
          <w:szCs w:val="22"/>
        </w:rPr>
        <w:t xml:space="preserve">Wykonawca zrealizuje niezbędne czynności i poniesie wszelkie koszty związane z realizacją zadania tj. wynikające wprost z </w:t>
      </w:r>
      <w:r w:rsidR="00C66A3C">
        <w:rPr>
          <w:sz w:val="22"/>
          <w:szCs w:val="22"/>
        </w:rPr>
        <w:t xml:space="preserve">obmiaru stanowiącego </w:t>
      </w:r>
      <w:r w:rsidR="00C66A3C" w:rsidRPr="00AA6350">
        <w:rPr>
          <w:b/>
          <w:sz w:val="22"/>
          <w:szCs w:val="22"/>
        </w:rPr>
        <w:t>załącznik nr 1</w:t>
      </w:r>
      <w:r w:rsidRPr="009F64B4">
        <w:rPr>
          <w:sz w:val="22"/>
          <w:szCs w:val="22"/>
        </w:rPr>
        <w:t xml:space="preserve">, jak również związane z organizacją, </w:t>
      </w:r>
      <w:r w:rsidRPr="009F64B4">
        <w:rPr>
          <w:sz w:val="22"/>
          <w:szCs w:val="22"/>
        </w:rPr>
        <w:lastRenderedPageBreak/>
        <w:t>utrzymaniem i późniejszą likwidacją placu budowy oraz inne koszty towarzyszące w szczególności: robót przygotowawczych, porządkowych,</w:t>
      </w:r>
      <w:r w:rsidR="0090359A">
        <w:rPr>
          <w:sz w:val="22"/>
          <w:szCs w:val="22"/>
        </w:rPr>
        <w:t xml:space="preserve"> przywrócenia terenu do stanu poprzedniego,</w:t>
      </w:r>
      <w:r w:rsidRPr="009F64B4">
        <w:rPr>
          <w:sz w:val="22"/>
          <w:szCs w:val="22"/>
        </w:rPr>
        <w:t xml:space="preserve"> koszty utrzymania zaplecza budowy, koszty związane z odbiorami wykonanych robót, koszty wynikające z warunków ewentualnych uzgodnień i koszty uzyskania ewentualnych  niezbędnych decyzji.</w:t>
      </w:r>
    </w:p>
    <w:p w:rsidR="0090359A" w:rsidRDefault="009F64B4" w:rsidP="009F64B4">
      <w:pPr>
        <w:pStyle w:val="Akapitzlist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90359A">
        <w:rPr>
          <w:sz w:val="22"/>
          <w:szCs w:val="22"/>
        </w:rPr>
        <w:t xml:space="preserve">Przedmiot umowy będzie wykonany z materiałów własnych Wykonawcy. Wszystkie zastosowane materiały muszą być dopuszczone do obrotu i stosowania w budownictwie. </w:t>
      </w:r>
    </w:p>
    <w:p w:rsidR="00EE7BB0" w:rsidRPr="0090359A" w:rsidRDefault="009F64B4" w:rsidP="0090359A">
      <w:pPr>
        <w:pStyle w:val="Akapitzlist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90359A">
        <w:rPr>
          <w:sz w:val="22"/>
          <w:szCs w:val="22"/>
        </w:rPr>
        <w:t>Wykonawca zobowiązuje się do wykonania robót będących przedmiotem niniejszej umowy  zgodnie z aktualnym poziomem wiedzy technicznej i sztuki budowlanej oraz z należytą starannością, w szczególności odpowiada za jakość i terminowość wykonania niniejszej umowy.</w:t>
      </w:r>
    </w:p>
    <w:p w:rsidR="00C3614E" w:rsidRPr="00C66A3C" w:rsidRDefault="00C3614E" w:rsidP="00C3614E">
      <w:pPr>
        <w:numPr>
          <w:ilvl w:val="0"/>
          <w:numId w:val="6"/>
        </w:numPr>
        <w:autoSpaceDE/>
        <w:adjustRightInd/>
        <w:ind w:left="284" w:right="-142" w:hanging="284"/>
        <w:jc w:val="both"/>
        <w:rPr>
          <w:b/>
          <w:sz w:val="22"/>
          <w:szCs w:val="22"/>
        </w:rPr>
      </w:pPr>
      <w:r>
        <w:rPr>
          <w:snapToGrid w:val="0"/>
          <w:sz w:val="22"/>
          <w:szCs w:val="22"/>
        </w:rPr>
        <w:t xml:space="preserve">Rozpoczęcie realizacji przedmiotu </w:t>
      </w:r>
      <w:r w:rsidR="00EE7BB0">
        <w:rPr>
          <w:snapToGrid w:val="0"/>
          <w:sz w:val="22"/>
          <w:szCs w:val="22"/>
        </w:rPr>
        <w:t>umowy</w:t>
      </w:r>
      <w:r>
        <w:rPr>
          <w:snapToGrid w:val="0"/>
          <w:sz w:val="22"/>
          <w:szCs w:val="22"/>
        </w:rPr>
        <w:t xml:space="preserve"> nastąpi po udost</w:t>
      </w:r>
      <w:r w:rsidR="00124CB5">
        <w:rPr>
          <w:snapToGrid w:val="0"/>
          <w:sz w:val="22"/>
          <w:szCs w:val="22"/>
        </w:rPr>
        <w:t>ę</w:t>
      </w:r>
      <w:r>
        <w:rPr>
          <w:snapToGrid w:val="0"/>
          <w:sz w:val="22"/>
          <w:szCs w:val="22"/>
        </w:rPr>
        <w:t xml:space="preserve">pnieniu wykonawcy miejsca wykonywania robót. Protokół przekazania terenu </w:t>
      </w:r>
      <w:r w:rsidR="00EE7BB0" w:rsidRPr="00C66A3C">
        <w:rPr>
          <w:b/>
          <w:snapToGrid w:val="0"/>
          <w:sz w:val="22"/>
          <w:szCs w:val="22"/>
        </w:rPr>
        <w:t xml:space="preserve">stanowi </w:t>
      </w:r>
      <w:r w:rsidRPr="00C66A3C">
        <w:rPr>
          <w:b/>
          <w:snapToGrid w:val="0"/>
          <w:sz w:val="22"/>
          <w:szCs w:val="22"/>
        </w:rPr>
        <w:t xml:space="preserve"> </w:t>
      </w:r>
      <w:r w:rsidR="00AA6350">
        <w:rPr>
          <w:b/>
          <w:snapToGrid w:val="0"/>
          <w:sz w:val="22"/>
          <w:szCs w:val="22"/>
        </w:rPr>
        <w:t>z</w:t>
      </w:r>
      <w:r w:rsidRPr="00C66A3C">
        <w:rPr>
          <w:b/>
          <w:snapToGrid w:val="0"/>
          <w:sz w:val="22"/>
          <w:szCs w:val="22"/>
        </w:rPr>
        <w:t xml:space="preserve">ałącznik nr </w:t>
      </w:r>
      <w:r w:rsidR="00C66A3C" w:rsidRPr="00C66A3C">
        <w:rPr>
          <w:b/>
          <w:snapToGrid w:val="0"/>
          <w:sz w:val="22"/>
          <w:szCs w:val="22"/>
        </w:rPr>
        <w:t>2</w:t>
      </w:r>
      <w:r w:rsidRPr="00C66A3C">
        <w:rPr>
          <w:b/>
          <w:snapToGrid w:val="0"/>
          <w:sz w:val="22"/>
          <w:szCs w:val="22"/>
        </w:rPr>
        <w:t xml:space="preserve"> do umowy</w:t>
      </w:r>
      <w:r w:rsidR="00EE7BB0" w:rsidRPr="00C66A3C">
        <w:rPr>
          <w:b/>
          <w:snapToGrid w:val="0"/>
          <w:sz w:val="22"/>
          <w:szCs w:val="22"/>
        </w:rPr>
        <w:t>.</w:t>
      </w:r>
    </w:p>
    <w:p w:rsidR="00C3614E" w:rsidRPr="00C66A3C" w:rsidRDefault="00C3614E" w:rsidP="0090359A">
      <w:pPr>
        <w:pStyle w:val="Akapitzlist"/>
        <w:numPr>
          <w:ilvl w:val="0"/>
          <w:numId w:val="6"/>
        </w:numPr>
        <w:suppressAutoHyphens/>
        <w:autoSpaceDE/>
        <w:adjustRightInd/>
        <w:ind w:left="284" w:hanging="284"/>
        <w:jc w:val="both"/>
        <w:rPr>
          <w:b/>
          <w:sz w:val="22"/>
          <w:szCs w:val="22"/>
        </w:rPr>
      </w:pPr>
      <w:r w:rsidRPr="00C66A3C">
        <w:rPr>
          <w:sz w:val="22"/>
          <w:szCs w:val="22"/>
        </w:rPr>
        <w:t xml:space="preserve">Integralnymi częściami niniejszej umowy </w:t>
      </w:r>
      <w:r w:rsidR="0090359A" w:rsidRPr="00C66A3C">
        <w:rPr>
          <w:sz w:val="22"/>
          <w:szCs w:val="22"/>
        </w:rPr>
        <w:t>jest f</w:t>
      </w:r>
      <w:r w:rsidRPr="00C66A3C">
        <w:rPr>
          <w:sz w:val="22"/>
          <w:szCs w:val="22"/>
        </w:rPr>
        <w:t>ormularz ofertowy z dnia ………/……./201</w:t>
      </w:r>
      <w:r w:rsidR="00AA6350">
        <w:rPr>
          <w:sz w:val="22"/>
          <w:szCs w:val="22"/>
        </w:rPr>
        <w:t>9</w:t>
      </w:r>
      <w:r w:rsidRPr="00C66A3C">
        <w:rPr>
          <w:sz w:val="22"/>
          <w:szCs w:val="22"/>
        </w:rPr>
        <w:t xml:space="preserve"> r.  stanowiący </w:t>
      </w:r>
      <w:r w:rsidRPr="00AA6350">
        <w:rPr>
          <w:b/>
          <w:sz w:val="22"/>
          <w:szCs w:val="22"/>
        </w:rPr>
        <w:t xml:space="preserve">załącznik nr </w:t>
      </w:r>
      <w:r w:rsidR="00C66A3C" w:rsidRPr="00AA6350">
        <w:rPr>
          <w:b/>
          <w:sz w:val="22"/>
          <w:szCs w:val="22"/>
        </w:rPr>
        <w:t>3</w:t>
      </w:r>
      <w:r w:rsidRPr="00C66A3C">
        <w:rPr>
          <w:sz w:val="22"/>
          <w:szCs w:val="22"/>
        </w:rPr>
        <w:t xml:space="preserve"> do umowy,</w:t>
      </w:r>
    </w:p>
    <w:p w:rsidR="00C3614E" w:rsidRDefault="00C3614E" w:rsidP="00C3614E">
      <w:pPr>
        <w:ind w:left="720" w:hanging="720"/>
        <w:jc w:val="center"/>
        <w:rPr>
          <w:b/>
        </w:rPr>
      </w:pPr>
    </w:p>
    <w:p w:rsidR="00C3614E" w:rsidRDefault="00C3614E" w:rsidP="00C3614E">
      <w:pPr>
        <w:ind w:left="720" w:hanging="720"/>
        <w:jc w:val="center"/>
        <w:rPr>
          <w:b/>
        </w:rPr>
      </w:pPr>
    </w:p>
    <w:p w:rsidR="00C3614E" w:rsidRDefault="00C3614E" w:rsidP="00C3614E">
      <w:pPr>
        <w:ind w:left="720" w:hanging="720"/>
        <w:jc w:val="center"/>
        <w:rPr>
          <w:b/>
        </w:rPr>
      </w:pPr>
      <w:r>
        <w:rPr>
          <w:b/>
        </w:rPr>
        <w:t>§ 2</w:t>
      </w:r>
    </w:p>
    <w:p w:rsidR="00C3614E" w:rsidRDefault="00C3614E" w:rsidP="00C3614E">
      <w:pPr>
        <w:ind w:left="720" w:hanging="720"/>
        <w:jc w:val="center"/>
        <w:rPr>
          <w:b/>
          <w:sz w:val="6"/>
          <w:szCs w:val="6"/>
        </w:rPr>
      </w:pPr>
      <w:r>
        <w:rPr>
          <w:b/>
        </w:rPr>
        <w:t>TERMIN REALIZACJI PRZEDMIOTU ZAMÓWIENIA</w:t>
      </w:r>
      <w:r>
        <w:rPr>
          <w:b/>
          <w:sz w:val="22"/>
          <w:szCs w:val="22"/>
        </w:rPr>
        <w:br/>
      </w:r>
    </w:p>
    <w:p w:rsidR="00D22E11" w:rsidRPr="00C66A3C" w:rsidRDefault="00D22E11" w:rsidP="00D22E11">
      <w:pPr>
        <w:widowControl/>
        <w:ind w:left="-142"/>
        <w:jc w:val="both"/>
        <w:rPr>
          <w:sz w:val="22"/>
          <w:szCs w:val="22"/>
        </w:rPr>
      </w:pPr>
      <w:r w:rsidRPr="00D22E11">
        <w:rPr>
          <w:sz w:val="22"/>
          <w:szCs w:val="22"/>
        </w:rPr>
        <w:t xml:space="preserve">Termin zakończenia i wykonania przedmiotu umowy ustala się na </w:t>
      </w:r>
      <w:r w:rsidR="00AA6350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dni</w:t>
      </w:r>
      <w:r w:rsidRPr="00D22E11">
        <w:rPr>
          <w:sz w:val="22"/>
          <w:szCs w:val="22"/>
        </w:rPr>
        <w:t xml:space="preserve"> </w:t>
      </w:r>
      <w:r w:rsidR="0090359A">
        <w:rPr>
          <w:sz w:val="22"/>
          <w:szCs w:val="22"/>
        </w:rPr>
        <w:t xml:space="preserve">kalendarzowych </w:t>
      </w:r>
      <w:r w:rsidRPr="00D22E11">
        <w:rPr>
          <w:sz w:val="22"/>
          <w:szCs w:val="22"/>
        </w:rPr>
        <w:t xml:space="preserve">od dnia przekazania terenu budowy  objętego </w:t>
      </w:r>
      <w:r w:rsidR="00DF3030">
        <w:rPr>
          <w:sz w:val="22"/>
          <w:szCs w:val="22"/>
        </w:rPr>
        <w:t>u</w:t>
      </w:r>
      <w:r w:rsidRPr="00D22E11">
        <w:rPr>
          <w:sz w:val="22"/>
          <w:szCs w:val="22"/>
        </w:rPr>
        <w:t xml:space="preserve">mową, to jest  </w:t>
      </w:r>
      <w:r w:rsidRPr="00C66A3C">
        <w:rPr>
          <w:sz w:val="22"/>
          <w:szCs w:val="22"/>
        </w:rPr>
        <w:t>do dnia …………………………… 201</w:t>
      </w:r>
      <w:r w:rsidR="00AA6350">
        <w:rPr>
          <w:sz w:val="22"/>
          <w:szCs w:val="22"/>
        </w:rPr>
        <w:t>9</w:t>
      </w:r>
      <w:r w:rsidRPr="00C66A3C">
        <w:rPr>
          <w:sz w:val="22"/>
          <w:szCs w:val="22"/>
        </w:rPr>
        <w:t xml:space="preserve"> r.</w:t>
      </w:r>
    </w:p>
    <w:p w:rsidR="00D22E11" w:rsidRPr="00D22E11" w:rsidRDefault="00D22E11" w:rsidP="00D22E11">
      <w:pPr>
        <w:widowControl/>
        <w:ind w:left="-142"/>
        <w:jc w:val="both"/>
        <w:rPr>
          <w:sz w:val="22"/>
          <w:szCs w:val="22"/>
        </w:rPr>
      </w:pPr>
    </w:p>
    <w:p w:rsidR="00C3614E" w:rsidRDefault="00C3614E" w:rsidP="00C3614E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C3614E" w:rsidRDefault="00C3614E" w:rsidP="00C3614E">
      <w:pPr>
        <w:jc w:val="center"/>
        <w:rPr>
          <w:b/>
          <w:sz w:val="10"/>
          <w:szCs w:val="10"/>
        </w:rPr>
      </w:pPr>
      <w:r>
        <w:rPr>
          <w:b/>
        </w:rPr>
        <w:t>PRZEDSTWICIELE STRON</w:t>
      </w:r>
      <w:r>
        <w:rPr>
          <w:b/>
        </w:rPr>
        <w:br/>
      </w:r>
    </w:p>
    <w:p w:rsidR="00C3614E" w:rsidRDefault="00C3614E" w:rsidP="00962AC6">
      <w:pPr>
        <w:pStyle w:val="Default"/>
        <w:numPr>
          <w:ilvl w:val="3"/>
          <w:numId w:val="7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Ze strony Wykonawcy:</w:t>
      </w:r>
    </w:p>
    <w:p w:rsidR="00C3614E" w:rsidRDefault="00DF3030" w:rsidP="00962AC6">
      <w:pPr>
        <w:pStyle w:val="Default"/>
        <w:numPr>
          <w:ilvl w:val="0"/>
          <w:numId w:val="8"/>
        </w:numPr>
        <w:ind w:left="426" w:hanging="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C3614E">
        <w:rPr>
          <w:rFonts w:ascii="Times New Roman" w:hAnsi="Times New Roman" w:cs="Times New Roman"/>
          <w:color w:val="auto"/>
          <w:sz w:val="22"/>
          <w:szCs w:val="22"/>
        </w:rPr>
        <w:t xml:space="preserve">sobą </w:t>
      </w:r>
      <w:r w:rsidR="00D22E11">
        <w:rPr>
          <w:rFonts w:ascii="Times New Roman" w:hAnsi="Times New Roman" w:cs="Times New Roman"/>
          <w:color w:val="auto"/>
          <w:sz w:val="22"/>
          <w:szCs w:val="22"/>
        </w:rPr>
        <w:t xml:space="preserve">odpowiedzialną </w:t>
      </w:r>
      <w:r w:rsidR="00C3614E">
        <w:rPr>
          <w:rFonts w:ascii="Times New Roman" w:hAnsi="Times New Roman" w:cs="Times New Roman"/>
          <w:color w:val="auto"/>
          <w:sz w:val="22"/>
          <w:szCs w:val="22"/>
        </w:rPr>
        <w:t xml:space="preserve">w zakresie realizacji przedmiotu </w:t>
      </w:r>
      <w:r w:rsidR="00D22E11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="00C3614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22E11">
        <w:rPr>
          <w:rFonts w:ascii="Times New Roman" w:hAnsi="Times New Roman" w:cs="Times New Roman"/>
          <w:color w:val="auto"/>
          <w:sz w:val="22"/>
          <w:szCs w:val="22"/>
        </w:rPr>
        <w:t>jest:</w:t>
      </w:r>
      <w:r w:rsidR="00C3614E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………………………………………………………</w:t>
      </w:r>
      <w:r w:rsidR="00D22E11">
        <w:rPr>
          <w:rFonts w:ascii="Times New Roman" w:hAnsi="Times New Roman" w:cs="Times New Roman"/>
          <w:color w:val="auto"/>
          <w:sz w:val="22"/>
          <w:szCs w:val="22"/>
        </w:rPr>
        <w:t xml:space="preserve"> nr tel. …………………………</w:t>
      </w:r>
    </w:p>
    <w:p w:rsidR="00C3614E" w:rsidRDefault="00D22E11" w:rsidP="00D22E11">
      <w:pPr>
        <w:pStyle w:val="Default"/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2)</w:t>
      </w:r>
      <w:r w:rsidR="00DF3030">
        <w:rPr>
          <w:rFonts w:ascii="Times New Roman" w:hAnsi="Times New Roman" w:cs="Times New Roman"/>
          <w:color w:val="auto"/>
          <w:sz w:val="22"/>
          <w:szCs w:val="22"/>
        </w:rPr>
        <w:t xml:space="preserve"> o</w:t>
      </w:r>
      <w:r w:rsidR="00C3614E" w:rsidRPr="00F702CE">
        <w:rPr>
          <w:rFonts w:ascii="Times New Roman" w:hAnsi="Times New Roman" w:cs="Times New Roman"/>
          <w:color w:val="auto"/>
          <w:sz w:val="22"/>
          <w:szCs w:val="22"/>
        </w:rPr>
        <w:t>sob</w:t>
      </w:r>
      <w:r w:rsidR="00C3614E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="00C3614E" w:rsidRPr="00F702C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wyznaczoną</w:t>
      </w:r>
      <w:r w:rsidR="00C3614E" w:rsidRPr="00F702CE">
        <w:rPr>
          <w:rFonts w:ascii="Times New Roman" w:hAnsi="Times New Roman" w:cs="Times New Roman"/>
          <w:color w:val="auto"/>
          <w:sz w:val="22"/>
          <w:szCs w:val="22"/>
        </w:rPr>
        <w:t xml:space="preserve"> do kierowania i nadzoru realizacji przedmiotu umowy </w:t>
      </w:r>
      <w:r>
        <w:rPr>
          <w:rFonts w:ascii="Times New Roman" w:hAnsi="Times New Roman" w:cs="Times New Roman"/>
          <w:color w:val="auto"/>
          <w:sz w:val="22"/>
          <w:szCs w:val="22"/>
        </w:rPr>
        <w:t>jest:</w:t>
      </w:r>
      <w:r w:rsidR="00C3614E" w:rsidRPr="00F702C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3614E">
        <w:rPr>
          <w:rFonts w:ascii="Times New Roman" w:hAnsi="Times New Roman" w:cs="Times New Roman"/>
          <w:color w:val="auto"/>
          <w:sz w:val="22"/>
          <w:szCs w:val="22"/>
        </w:rPr>
        <w:br/>
      </w:r>
      <w:r w:rsidR="00C3614E" w:rsidRPr="00F702CE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.................................................., </w:t>
      </w:r>
      <w:r>
        <w:rPr>
          <w:rFonts w:ascii="Times New Roman" w:hAnsi="Times New Roman" w:cs="Times New Roman"/>
          <w:color w:val="auto"/>
          <w:sz w:val="22"/>
          <w:szCs w:val="22"/>
        </w:rPr>
        <w:t>nr tel. …………………………</w:t>
      </w:r>
    </w:p>
    <w:p w:rsidR="00D22E11" w:rsidRDefault="00D22E11" w:rsidP="00962AC6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Ze strony Zamawiającego osobą odpowiedzialną w zakresie realizacji przedmiotu umowy jest:</w:t>
      </w:r>
    </w:p>
    <w:p w:rsidR="00D22E11" w:rsidRDefault="00D22E11" w:rsidP="00D22E11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………………………………….. nr tel. ………………………………………</w:t>
      </w:r>
    </w:p>
    <w:p w:rsidR="00D22E11" w:rsidRDefault="00D22E11" w:rsidP="00D22E11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3614E" w:rsidRDefault="00C3614E" w:rsidP="00C3614E">
      <w:pPr>
        <w:ind w:right="-7"/>
        <w:jc w:val="center"/>
        <w:rPr>
          <w:b/>
        </w:rPr>
      </w:pPr>
      <w:r>
        <w:rPr>
          <w:b/>
        </w:rPr>
        <w:t>§ 4</w:t>
      </w:r>
    </w:p>
    <w:p w:rsidR="00C3614E" w:rsidRDefault="00C3614E" w:rsidP="00C3614E">
      <w:pPr>
        <w:jc w:val="center"/>
        <w:rPr>
          <w:b/>
          <w:sz w:val="22"/>
          <w:szCs w:val="22"/>
        </w:rPr>
      </w:pPr>
      <w:r>
        <w:rPr>
          <w:b/>
        </w:rPr>
        <w:t>WARTOŚĆ UMOWY I WARUNKI PŁATNOŚCI</w:t>
      </w:r>
      <w:r>
        <w:rPr>
          <w:b/>
          <w:sz w:val="22"/>
          <w:szCs w:val="22"/>
        </w:rPr>
        <w:t xml:space="preserve"> </w:t>
      </w:r>
    </w:p>
    <w:p w:rsidR="00C3614E" w:rsidRDefault="00C3614E" w:rsidP="00C3614E">
      <w:pPr>
        <w:jc w:val="center"/>
        <w:rPr>
          <w:b/>
          <w:sz w:val="10"/>
          <w:szCs w:val="10"/>
        </w:rPr>
      </w:pPr>
    </w:p>
    <w:p w:rsidR="00417BEA" w:rsidRDefault="00417BEA" w:rsidP="00417BEA">
      <w:pPr>
        <w:tabs>
          <w:tab w:val="left" w:pos="284"/>
          <w:tab w:val="left" w:pos="8789"/>
          <w:tab w:val="left" w:pos="9214"/>
        </w:tabs>
        <w:ind w:left="142" w:right="141" w:hanging="142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17BEA">
        <w:rPr>
          <w:sz w:val="22"/>
          <w:szCs w:val="22"/>
        </w:rPr>
        <w:t xml:space="preserve">Za wykonanie przedmiotu umowy Wykonawcy przysługuje od Zamawiającego umowne wynagrodzenie </w:t>
      </w:r>
      <w:r w:rsidR="00AA6350">
        <w:rPr>
          <w:sz w:val="22"/>
          <w:szCs w:val="22"/>
        </w:rPr>
        <w:t>kosztorysowe</w:t>
      </w:r>
      <w:r w:rsidRPr="00417BEA">
        <w:rPr>
          <w:sz w:val="22"/>
          <w:szCs w:val="22"/>
        </w:rPr>
        <w:t xml:space="preserve"> w łącznej wysokości: </w:t>
      </w:r>
    </w:p>
    <w:p w:rsidR="00C3614E" w:rsidRPr="00417BEA" w:rsidRDefault="00C3614E" w:rsidP="00417BEA">
      <w:pPr>
        <w:tabs>
          <w:tab w:val="left" w:pos="0"/>
          <w:tab w:val="left" w:pos="8789"/>
          <w:tab w:val="left" w:pos="9214"/>
        </w:tabs>
        <w:ind w:right="141" w:firstLine="142"/>
        <w:rPr>
          <w:sz w:val="22"/>
          <w:szCs w:val="22"/>
        </w:rPr>
      </w:pPr>
      <w:r w:rsidRPr="00417BEA">
        <w:rPr>
          <w:sz w:val="22"/>
          <w:szCs w:val="22"/>
        </w:rPr>
        <w:t xml:space="preserve">  1)  cena netto: ……………… zł (słownie: ……………...………………………złotych),</w:t>
      </w:r>
    </w:p>
    <w:p w:rsidR="00C3614E" w:rsidRPr="00417BEA" w:rsidRDefault="00C3614E" w:rsidP="00417BEA">
      <w:pPr>
        <w:tabs>
          <w:tab w:val="left" w:pos="0"/>
          <w:tab w:val="left" w:pos="709"/>
          <w:tab w:val="left" w:pos="8789"/>
          <w:tab w:val="left" w:pos="9214"/>
        </w:tabs>
        <w:ind w:left="426" w:right="141" w:hanging="284"/>
        <w:rPr>
          <w:sz w:val="22"/>
          <w:szCs w:val="22"/>
        </w:rPr>
      </w:pPr>
      <w:r w:rsidRPr="00417BEA">
        <w:rPr>
          <w:sz w:val="22"/>
          <w:szCs w:val="22"/>
        </w:rPr>
        <w:t xml:space="preserve">  2)  podatek VAT: ……….…..zł (słownie:……………...........……………..…...złotych),</w:t>
      </w:r>
    </w:p>
    <w:p w:rsidR="00C3614E" w:rsidRPr="00D22E11" w:rsidRDefault="00C3614E" w:rsidP="00417BEA">
      <w:pPr>
        <w:tabs>
          <w:tab w:val="left" w:pos="0"/>
          <w:tab w:val="left" w:pos="709"/>
          <w:tab w:val="left" w:pos="8789"/>
          <w:tab w:val="left" w:pos="9214"/>
        </w:tabs>
        <w:ind w:left="284" w:right="141" w:hanging="142"/>
        <w:rPr>
          <w:sz w:val="22"/>
          <w:szCs w:val="22"/>
        </w:rPr>
      </w:pPr>
      <w:r w:rsidRPr="00417BEA">
        <w:rPr>
          <w:sz w:val="22"/>
          <w:szCs w:val="22"/>
        </w:rPr>
        <w:t xml:space="preserve">  3</w:t>
      </w:r>
      <w:r w:rsidRPr="00D22E11">
        <w:rPr>
          <w:sz w:val="18"/>
          <w:szCs w:val="18"/>
        </w:rPr>
        <w:t>)</w:t>
      </w:r>
      <w:r w:rsidRPr="00D22E11">
        <w:rPr>
          <w:sz w:val="22"/>
          <w:szCs w:val="22"/>
        </w:rPr>
        <w:t xml:space="preserve">  cena brutto: ……………….zł (słownie: ………………………………..……złotych).</w:t>
      </w:r>
    </w:p>
    <w:p w:rsidR="00D22E11" w:rsidRPr="00D22E11" w:rsidRDefault="00C3614E" w:rsidP="00D22E11">
      <w:pPr>
        <w:ind w:left="284" w:hanging="284"/>
        <w:jc w:val="both"/>
        <w:rPr>
          <w:sz w:val="22"/>
          <w:szCs w:val="22"/>
        </w:rPr>
      </w:pPr>
      <w:r w:rsidRPr="00D22E11">
        <w:rPr>
          <w:sz w:val="22"/>
          <w:szCs w:val="22"/>
        </w:rPr>
        <w:t xml:space="preserve">2. </w:t>
      </w:r>
      <w:r w:rsidR="00D22E11" w:rsidRPr="00D22E11">
        <w:rPr>
          <w:sz w:val="22"/>
          <w:szCs w:val="22"/>
        </w:rPr>
        <w:t xml:space="preserve">Kwota wynagrodzenia określona w ust. 1 pkt 3 zawiera wszelkie koszty związane z realizacją zadania wynikające wprost z </w:t>
      </w:r>
      <w:r w:rsidR="00E426AF">
        <w:rPr>
          <w:sz w:val="22"/>
          <w:szCs w:val="22"/>
        </w:rPr>
        <w:t>opisu przedmiotu zamówienia</w:t>
      </w:r>
      <w:r w:rsidR="00D22E11" w:rsidRPr="00D22E11">
        <w:rPr>
          <w:sz w:val="22"/>
          <w:szCs w:val="22"/>
        </w:rPr>
        <w:t xml:space="preserve"> jak również nieujęte  </w:t>
      </w:r>
      <w:r w:rsidR="00E426AF">
        <w:rPr>
          <w:sz w:val="22"/>
          <w:szCs w:val="22"/>
        </w:rPr>
        <w:t>tam</w:t>
      </w:r>
      <w:r w:rsidR="00D22E11" w:rsidRPr="00D22E11">
        <w:rPr>
          <w:sz w:val="22"/>
          <w:szCs w:val="22"/>
        </w:rPr>
        <w:t>, a niezbędne do wykonania umowy, to jest wszelkie roboty przygotowawcze,</w:t>
      </w:r>
      <w:r w:rsidR="00417BEA">
        <w:rPr>
          <w:sz w:val="22"/>
          <w:szCs w:val="22"/>
        </w:rPr>
        <w:t xml:space="preserve"> przywrócenia do stanu poprzedniego,</w:t>
      </w:r>
      <w:r w:rsidR="00D22E11" w:rsidRPr="00D22E11">
        <w:rPr>
          <w:sz w:val="22"/>
          <w:szCs w:val="22"/>
        </w:rPr>
        <w:t xml:space="preserve"> porządkowe, zagospodarowania placu budowy, koszty wykonania, utrzymania i likwidacji zaplecza budowy</w:t>
      </w:r>
      <w:r w:rsidR="00E426AF">
        <w:rPr>
          <w:sz w:val="22"/>
          <w:szCs w:val="22"/>
        </w:rPr>
        <w:t>.</w:t>
      </w:r>
    </w:p>
    <w:p w:rsidR="00C3614E" w:rsidRPr="00D22E11" w:rsidRDefault="00C3614E" w:rsidP="00C3614E">
      <w:pPr>
        <w:widowControl/>
        <w:suppressAutoHyphens/>
        <w:autoSpaceDE/>
        <w:adjustRightInd/>
        <w:spacing w:before="60" w:after="60"/>
        <w:ind w:left="284" w:hanging="284"/>
        <w:jc w:val="both"/>
        <w:rPr>
          <w:color w:val="000000"/>
          <w:sz w:val="22"/>
          <w:szCs w:val="22"/>
        </w:rPr>
      </w:pPr>
      <w:r w:rsidRPr="00D22E11">
        <w:rPr>
          <w:color w:val="000000"/>
          <w:sz w:val="22"/>
          <w:szCs w:val="22"/>
        </w:rPr>
        <w:t xml:space="preserve">3. Rozliczenie za wykonane prace nastąpi jedną fakturą VAT, wystawioną w terminie </w:t>
      </w:r>
      <w:r w:rsidRPr="00417BEA">
        <w:rPr>
          <w:color w:val="000000"/>
          <w:sz w:val="22"/>
          <w:szCs w:val="22"/>
        </w:rPr>
        <w:t>7 dni</w:t>
      </w:r>
      <w:r w:rsidR="00E426AF">
        <w:rPr>
          <w:color w:val="000000"/>
          <w:sz w:val="22"/>
          <w:szCs w:val="22"/>
        </w:rPr>
        <w:t xml:space="preserve">, </w:t>
      </w:r>
      <w:r w:rsidR="00E426AF">
        <w:rPr>
          <w:rFonts w:eastAsia="Arial"/>
          <w:color w:val="000000"/>
          <w:sz w:val="22"/>
          <w:szCs w:val="22"/>
        </w:rPr>
        <w:t xml:space="preserve">po pozytywnym </w:t>
      </w:r>
      <w:r w:rsidR="00E426AF" w:rsidRPr="003A21D5">
        <w:rPr>
          <w:rFonts w:eastAsia="Arial"/>
          <w:color w:val="000000"/>
          <w:sz w:val="22"/>
          <w:szCs w:val="22"/>
        </w:rPr>
        <w:t>odbiorze końcowym</w:t>
      </w:r>
      <w:r w:rsidR="00E426AF">
        <w:rPr>
          <w:rFonts w:eastAsia="Arial"/>
          <w:color w:val="000000"/>
          <w:sz w:val="22"/>
          <w:szCs w:val="22"/>
        </w:rPr>
        <w:t xml:space="preserve"> i </w:t>
      </w:r>
      <w:r w:rsidR="00E426AF" w:rsidRPr="003A21D5">
        <w:rPr>
          <w:rFonts w:eastAsia="Arial"/>
          <w:color w:val="000000"/>
          <w:sz w:val="22"/>
          <w:szCs w:val="22"/>
        </w:rPr>
        <w:t xml:space="preserve">usunięciu ewentualnych </w:t>
      </w:r>
      <w:r w:rsidR="00E426AF">
        <w:rPr>
          <w:rFonts w:eastAsia="Arial"/>
          <w:color w:val="000000"/>
          <w:sz w:val="22"/>
          <w:szCs w:val="22"/>
        </w:rPr>
        <w:t>wad</w:t>
      </w:r>
      <w:r w:rsidR="00E426AF" w:rsidRPr="003E341A">
        <w:rPr>
          <w:rFonts w:eastAsia="Arial"/>
          <w:color w:val="000000"/>
          <w:sz w:val="22"/>
          <w:szCs w:val="22"/>
        </w:rPr>
        <w:t>, stwierdzonym protokołem końcowym odbioru robót</w:t>
      </w:r>
      <w:r w:rsidR="00E426AF">
        <w:rPr>
          <w:rFonts w:eastAsia="Arial"/>
          <w:color w:val="000000"/>
          <w:sz w:val="22"/>
          <w:szCs w:val="22"/>
        </w:rPr>
        <w:t>.</w:t>
      </w:r>
      <w:r w:rsidRPr="00D22E11">
        <w:rPr>
          <w:color w:val="000000"/>
          <w:sz w:val="22"/>
          <w:szCs w:val="22"/>
        </w:rPr>
        <w:t xml:space="preserve"> </w:t>
      </w:r>
    </w:p>
    <w:p w:rsidR="00C3614E" w:rsidRPr="00D22E11" w:rsidRDefault="00C3614E" w:rsidP="00C3614E">
      <w:pPr>
        <w:widowControl/>
        <w:suppressAutoHyphens/>
        <w:autoSpaceDE/>
        <w:adjustRightInd/>
        <w:spacing w:before="60" w:after="60"/>
        <w:ind w:left="284" w:hanging="284"/>
        <w:jc w:val="both"/>
        <w:rPr>
          <w:color w:val="000000"/>
          <w:sz w:val="22"/>
          <w:szCs w:val="22"/>
        </w:rPr>
      </w:pPr>
      <w:r w:rsidRPr="00D22E11">
        <w:rPr>
          <w:bCs/>
          <w:color w:val="000000"/>
          <w:sz w:val="22"/>
          <w:szCs w:val="22"/>
        </w:rPr>
        <w:t xml:space="preserve">4. Zamawiający </w:t>
      </w:r>
      <w:r w:rsidRPr="00D22E11">
        <w:rPr>
          <w:color w:val="000000"/>
          <w:sz w:val="22"/>
          <w:szCs w:val="22"/>
        </w:rPr>
        <w:t xml:space="preserve">ma obowiązek zapłaty za fakturę w terminie </w:t>
      </w:r>
      <w:r w:rsidRPr="00D22E11">
        <w:rPr>
          <w:bCs/>
          <w:color w:val="000000"/>
          <w:sz w:val="22"/>
          <w:szCs w:val="22"/>
        </w:rPr>
        <w:t xml:space="preserve">21 dni </w:t>
      </w:r>
      <w:r w:rsidRPr="00D22E11">
        <w:rPr>
          <w:color w:val="000000"/>
          <w:sz w:val="22"/>
          <w:szCs w:val="22"/>
        </w:rPr>
        <w:t xml:space="preserve">licząc od daty doręczenia </w:t>
      </w:r>
      <w:r w:rsidRPr="00D22E11">
        <w:rPr>
          <w:bCs/>
          <w:color w:val="000000"/>
          <w:sz w:val="22"/>
          <w:szCs w:val="22"/>
        </w:rPr>
        <w:t xml:space="preserve">do siedziby Zamawiającego </w:t>
      </w:r>
      <w:r w:rsidRPr="00D22E11">
        <w:rPr>
          <w:color w:val="000000"/>
          <w:sz w:val="22"/>
          <w:szCs w:val="22"/>
        </w:rPr>
        <w:t>prawidłowo wystawionej faktury</w:t>
      </w:r>
      <w:r w:rsidRPr="00D22E11">
        <w:rPr>
          <w:bCs/>
          <w:color w:val="000000"/>
          <w:sz w:val="22"/>
          <w:szCs w:val="22"/>
        </w:rPr>
        <w:t>.</w:t>
      </w:r>
    </w:p>
    <w:p w:rsidR="00C3614E" w:rsidRPr="00D22E11" w:rsidRDefault="00C3614E" w:rsidP="00C3614E">
      <w:pPr>
        <w:widowControl/>
        <w:suppressAutoHyphens/>
        <w:autoSpaceDE/>
        <w:adjustRightInd/>
        <w:spacing w:before="60" w:after="60"/>
        <w:ind w:left="284" w:hanging="284"/>
        <w:jc w:val="both"/>
        <w:rPr>
          <w:color w:val="000000"/>
          <w:sz w:val="22"/>
          <w:szCs w:val="22"/>
        </w:rPr>
      </w:pPr>
      <w:r w:rsidRPr="00D22E11">
        <w:rPr>
          <w:color w:val="000000"/>
          <w:sz w:val="22"/>
          <w:szCs w:val="22"/>
        </w:rPr>
        <w:t xml:space="preserve">5. Należność </w:t>
      </w:r>
      <w:r w:rsidRPr="00D22E11">
        <w:rPr>
          <w:bCs/>
          <w:color w:val="000000"/>
          <w:sz w:val="22"/>
          <w:szCs w:val="22"/>
        </w:rPr>
        <w:t xml:space="preserve">Wykonawcy </w:t>
      </w:r>
      <w:r w:rsidRPr="00D22E11">
        <w:rPr>
          <w:color w:val="000000"/>
          <w:sz w:val="22"/>
          <w:szCs w:val="22"/>
        </w:rPr>
        <w:t xml:space="preserve">z tytułu realizacji przedmiotu umowy będzie płatna przelewem na konto wskazane przez </w:t>
      </w:r>
      <w:r w:rsidRPr="00D22E11">
        <w:rPr>
          <w:bCs/>
          <w:color w:val="000000"/>
          <w:sz w:val="22"/>
          <w:szCs w:val="22"/>
        </w:rPr>
        <w:t>Wykonawcę</w:t>
      </w:r>
      <w:r w:rsidR="00E426AF">
        <w:rPr>
          <w:bCs/>
          <w:color w:val="000000"/>
          <w:sz w:val="22"/>
          <w:szCs w:val="22"/>
        </w:rPr>
        <w:t xml:space="preserve"> </w:t>
      </w:r>
      <w:r w:rsidRPr="00D22E11">
        <w:rPr>
          <w:bCs/>
          <w:color w:val="000000"/>
          <w:sz w:val="22"/>
          <w:szCs w:val="22"/>
        </w:rPr>
        <w:t xml:space="preserve"> </w:t>
      </w:r>
      <w:r w:rsidR="00E426AF">
        <w:rPr>
          <w:color w:val="000000"/>
          <w:sz w:val="22"/>
          <w:szCs w:val="22"/>
        </w:rPr>
        <w:t>n</w:t>
      </w:r>
      <w:r w:rsidRPr="00D22E11">
        <w:rPr>
          <w:color w:val="000000"/>
          <w:sz w:val="22"/>
          <w:szCs w:val="22"/>
        </w:rPr>
        <w:t>r ……………………………………………………………..</w:t>
      </w:r>
    </w:p>
    <w:p w:rsidR="00C3614E" w:rsidRPr="00D22E11" w:rsidRDefault="00C3614E" w:rsidP="00C3614E">
      <w:pPr>
        <w:widowControl/>
        <w:suppressAutoHyphens/>
        <w:autoSpaceDE/>
        <w:adjustRightInd/>
        <w:spacing w:before="60" w:after="60"/>
        <w:ind w:left="284" w:hanging="284"/>
        <w:jc w:val="both"/>
        <w:rPr>
          <w:color w:val="000000"/>
          <w:sz w:val="22"/>
          <w:szCs w:val="22"/>
        </w:rPr>
      </w:pPr>
      <w:r w:rsidRPr="00D22E11">
        <w:rPr>
          <w:color w:val="000000"/>
          <w:sz w:val="22"/>
          <w:szCs w:val="22"/>
        </w:rPr>
        <w:t xml:space="preserve">6. W razie zwłoki w płatności należności </w:t>
      </w:r>
      <w:r w:rsidRPr="00D22E11">
        <w:rPr>
          <w:bCs/>
          <w:color w:val="000000"/>
          <w:sz w:val="22"/>
          <w:szCs w:val="22"/>
        </w:rPr>
        <w:t xml:space="preserve">Wykonawcy </w:t>
      </w:r>
      <w:r w:rsidRPr="00D22E11">
        <w:rPr>
          <w:color w:val="000000"/>
          <w:sz w:val="22"/>
          <w:szCs w:val="22"/>
        </w:rPr>
        <w:t>wynikających z niniejszej umowy</w:t>
      </w:r>
      <w:r w:rsidRPr="00D22E11">
        <w:rPr>
          <w:bCs/>
          <w:color w:val="000000"/>
          <w:sz w:val="22"/>
          <w:szCs w:val="22"/>
        </w:rPr>
        <w:t xml:space="preserve">, Zamawiający </w:t>
      </w:r>
      <w:r w:rsidRPr="00D22E11">
        <w:rPr>
          <w:color w:val="000000"/>
          <w:sz w:val="22"/>
          <w:szCs w:val="22"/>
        </w:rPr>
        <w:t>zobowiązany będzie do zapłaty odsetek ustawowych.</w:t>
      </w:r>
      <w:r w:rsidR="00E426AF">
        <w:rPr>
          <w:color w:val="000000"/>
          <w:sz w:val="22"/>
          <w:szCs w:val="22"/>
        </w:rPr>
        <w:t xml:space="preserve"> </w:t>
      </w:r>
    </w:p>
    <w:p w:rsidR="00C3614E" w:rsidRDefault="00C3614E" w:rsidP="00962AC6">
      <w:pPr>
        <w:pStyle w:val="Akapitzlist"/>
        <w:widowControl/>
        <w:numPr>
          <w:ilvl w:val="0"/>
          <w:numId w:val="10"/>
        </w:numPr>
        <w:suppressAutoHyphens/>
        <w:autoSpaceDE/>
        <w:adjustRightInd/>
        <w:spacing w:before="60" w:after="60"/>
        <w:ind w:left="284" w:hanging="284"/>
        <w:jc w:val="both"/>
        <w:rPr>
          <w:color w:val="000000"/>
          <w:sz w:val="22"/>
          <w:szCs w:val="22"/>
        </w:rPr>
      </w:pPr>
      <w:r w:rsidRPr="00D22E11">
        <w:rPr>
          <w:sz w:val="22"/>
          <w:szCs w:val="22"/>
        </w:rPr>
        <w:t xml:space="preserve">Bez uprzedniej pisemnej zgody </w:t>
      </w:r>
      <w:r w:rsidRPr="00D22E11">
        <w:rPr>
          <w:bCs/>
          <w:sz w:val="22"/>
          <w:szCs w:val="22"/>
        </w:rPr>
        <w:t>Zamawiającego, Wykonawca</w:t>
      </w:r>
      <w:r w:rsidRPr="00D22E11">
        <w:rPr>
          <w:sz w:val="22"/>
          <w:szCs w:val="22"/>
        </w:rPr>
        <w:t xml:space="preserve"> nie może przenieść wierzytelności</w:t>
      </w:r>
      <w:r>
        <w:rPr>
          <w:sz w:val="22"/>
          <w:szCs w:val="22"/>
        </w:rPr>
        <w:t xml:space="preserve"> z tytułu realizacji niniejszej umowy na osobę trzecią.</w:t>
      </w:r>
    </w:p>
    <w:p w:rsidR="00C3614E" w:rsidRDefault="00C3614E" w:rsidP="00C3614E">
      <w:pPr>
        <w:tabs>
          <w:tab w:val="left" w:pos="8640"/>
        </w:tabs>
        <w:jc w:val="center"/>
        <w:rPr>
          <w:sz w:val="10"/>
          <w:szCs w:val="10"/>
        </w:rPr>
      </w:pPr>
    </w:p>
    <w:p w:rsidR="00C3614E" w:rsidRDefault="00C3614E" w:rsidP="00C3614E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C3614E" w:rsidRDefault="00C3614E" w:rsidP="00C3614E">
      <w:pPr>
        <w:jc w:val="center"/>
        <w:rPr>
          <w:b/>
          <w:bCs/>
        </w:rPr>
      </w:pPr>
      <w:r>
        <w:rPr>
          <w:b/>
          <w:bCs/>
        </w:rPr>
        <w:t>ODBIÓR PRZEDMIOTU UMOWY</w:t>
      </w:r>
    </w:p>
    <w:p w:rsidR="00C3614E" w:rsidRDefault="00C3614E" w:rsidP="00C3614E">
      <w:pPr>
        <w:jc w:val="center"/>
        <w:rPr>
          <w:b/>
          <w:bCs/>
          <w:sz w:val="6"/>
          <w:szCs w:val="6"/>
        </w:rPr>
      </w:pPr>
    </w:p>
    <w:p w:rsidR="00C3614E" w:rsidRDefault="00C3614E" w:rsidP="00C3614E">
      <w:pPr>
        <w:jc w:val="center"/>
        <w:rPr>
          <w:b/>
          <w:bCs/>
          <w:sz w:val="8"/>
          <w:szCs w:val="8"/>
        </w:rPr>
      </w:pPr>
    </w:p>
    <w:p w:rsidR="00C3614E" w:rsidRPr="00E426AF" w:rsidRDefault="00C3614E" w:rsidP="00962AC6">
      <w:pPr>
        <w:pStyle w:val="Akapitzlist"/>
        <w:numPr>
          <w:ilvl w:val="3"/>
          <w:numId w:val="11"/>
        </w:numPr>
        <w:ind w:left="284" w:hanging="284"/>
        <w:jc w:val="both"/>
        <w:rPr>
          <w:sz w:val="22"/>
          <w:szCs w:val="22"/>
        </w:rPr>
      </w:pPr>
      <w:r w:rsidRPr="00E426AF">
        <w:rPr>
          <w:sz w:val="22"/>
          <w:szCs w:val="22"/>
        </w:rPr>
        <w:t xml:space="preserve">Strony ustalają następujący tryb odbioru przedmiotu umowy: </w:t>
      </w:r>
    </w:p>
    <w:p w:rsidR="00E426AF" w:rsidRPr="00E426AF" w:rsidRDefault="00E426AF" w:rsidP="00E426AF">
      <w:pPr>
        <w:pStyle w:val="Akapitzlist"/>
        <w:ind w:left="284"/>
        <w:jc w:val="both"/>
        <w:rPr>
          <w:sz w:val="22"/>
          <w:szCs w:val="22"/>
        </w:rPr>
      </w:pPr>
      <w:r w:rsidRPr="00E426AF">
        <w:rPr>
          <w:sz w:val="22"/>
          <w:szCs w:val="22"/>
        </w:rPr>
        <w:t>1) odbiór robót zanikających i ulegających zakryciu,</w:t>
      </w:r>
    </w:p>
    <w:p w:rsidR="00C3614E" w:rsidRPr="00E426AF" w:rsidRDefault="00C3614E" w:rsidP="00FC7898">
      <w:pPr>
        <w:pStyle w:val="Akapitzlist"/>
        <w:tabs>
          <w:tab w:val="left" w:pos="284"/>
        </w:tabs>
        <w:ind w:left="142" w:hanging="142"/>
        <w:rPr>
          <w:sz w:val="22"/>
          <w:szCs w:val="22"/>
        </w:rPr>
      </w:pPr>
      <w:r w:rsidRPr="00FC7898">
        <w:rPr>
          <w:sz w:val="22"/>
          <w:szCs w:val="22"/>
        </w:rPr>
        <w:t xml:space="preserve">     </w:t>
      </w:r>
      <w:r w:rsidR="00E426AF" w:rsidRPr="00FC7898">
        <w:rPr>
          <w:sz w:val="22"/>
          <w:szCs w:val="22"/>
        </w:rPr>
        <w:t>2</w:t>
      </w:r>
      <w:r w:rsidRPr="00E426AF">
        <w:rPr>
          <w:b/>
          <w:sz w:val="22"/>
          <w:szCs w:val="22"/>
        </w:rPr>
        <w:t>)</w:t>
      </w:r>
      <w:r w:rsidRPr="00E426AF">
        <w:rPr>
          <w:sz w:val="22"/>
          <w:szCs w:val="22"/>
        </w:rPr>
        <w:t xml:space="preserve"> odbiór końcowy</w:t>
      </w:r>
      <w:r w:rsidR="00E426AF" w:rsidRPr="00E426AF">
        <w:rPr>
          <w:sz w:val="22"/>
          <w:szCs w:val="22"/>
        </w:rPr>
        <w:t>,</w:t>
      </w:r>
    </w:p>
    <w:p w:rsidR="00E426AF" w:rsidRPr="00E426AF" w:rsidRDefault="00E426AF" w:rsidP="00C66A3C">
      <w:pPr>
        <w:pStyle w:val="Akapitzlist"/>
        <w:ind w:left="142" w:hanging="142"/>
        <w:rPr>
          <w:sz w:val="22"/>
          <w:szCs w:val="22"/>
        </w:rPr>
      </w:pPr>
      <w:r w:rsidRPr="00FC7898">
        <w:rPr>
          <w:sz w:val="22"/>
          <w:szCs w:val="22"/>
        </w:rPr>
        <w:lastRenderedPageBreak/>
        <w:t xml:space="preserve">     3)</w:t>
      </w:r>
      <w:r w:rsidRPr="00E426AF">
        <w:rPr>
          <w:b/>
          <w:sz w:val="22"/>
          <w:szCs w:val="22"/>
        </w:rPr>
        <w:t xml:space="preserve"> </w:t>
      </w:r>
      <w:r w:rsidRPr="00E426AF">
        <w:rPr>
          <w:sz w:val="22"/>
          <w:szCs w:val="22"/>
        </w:rPr>
        <w:t>odbiór w okresie gwarancji.</w:t>
      </w:r>
    </w:p>
    <w:p w:rsidR="00E426AF" w:rsidRPr="00E426AF" w:rsidRDefault="00E426AF" w:rsidP="00BA7591">
      <w:pPr>
        <w:pStyle w:val="Akapitzlist"/>
        <w:ind w:left="284" w:hanging="284"/>
        <w:jc w:val="both"/>
        <w:rPr>
          <w:sz w:val="22"/>
          <w:szCs w:val="22"/>
        </w:rPr>
      </w:pPr>
      <w:r w:rsidRPr="00FC7898">
        <w:rPr>
          <w:sz w:val="22"/>
          <w:szCs w:val="22"/>
        </w:rPr>
        <w:t>2</w:t>
      </w:r>
      <w:r w:rsidRPr="00E426AF">
        <w:rPr>
          <w:b/>
          <w:sz w:val="22"/>
          <w:szCs w:val="22"/>
        </w:rPr>
        <w:t xml:space="preserve">. </w:t>
      </w:r>
      <w:r w:rsidRPr="00E426AF">
        <w:rPr>
          <w:sz w:val="22"/>
          <w:szCs w:val="22"/>
        </w:rPr>
        <w:t xml:space="preserve">Odbioru robót zanikających i ulegających zakryciu dokonuje upoważniony inspektor nadzoru inwestorskiego na pisemny wniosek Wykonawcy przy udziale przedstawicieli Wykonawcy i Podwykonawców oraz przedstawiciela Zamawiającego. Z czynności sporządza się protokół. Wzór protokołu robót zanikających </w:t>
      </w:r>
      <w:r w:rsidRPr="00C66A3C">
        <w:rPr>
          <w:sz w:val="22"/>
          <w:szCs w:val="22"/>
        </w:rPr>
        <w:t xml:space="preserve">stanowi </w:t>
      </w:r>
      <w:r w:rsidRPr="00C66A3C">
        <w:rPr>
          <w:b/>
          <w:sz w:val="22"/>
          <w:szCs w:val="22"/>
        </w:rPr>
        <w:t xml:space="preserve">załącznik nr </w:t>
      </w:r>
      <w:r w:rsidR="00C66A3C" w:rsidRPr="00C66A3C">
        <w:rPr>
          <w:b/>
          <w:sz w:val="22"/>
          <w:szCs w:val="22"/>
        </w:rPr>
        <w:t>4</w:t>
      </w:r>
      <w:r w:rsidRPr="00C66A3C">
        <w:rPr>
          <w:sz w:val="22"/>
          <w:szCs w:val="22"/>
        </w:rPr>
        <w:t xml:space="preserve"> do umowy</w:t>
      </w:r>
      <w:r w:rsidR="00C66A3C">
        <w:rPr>
          <w:sz w:val="22"/>
          <w:szCs w:val="22"/>
        </w:rPr>
        <w:t>.</w:t>
      </w:r>
    </w:p>
    <w:p w:rsidR="00E426AF" w:rsidRPr="00E426AF" w:rsidRDefault="00E426AF" w:rsidP="00E426AF">
      <w:pPr>
        <w:widowControl/>
        <w:suppressAutoHyphens/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E426AF">
        <w:rPr>
          <w:sz w:val="22"/>
          <w:szCs w:val="22"/>
        </w:rPr>
        <w:t xml:space="preserve">Odbiór końcowy przedmiotu umowy nastąpi po zrealizowaniu całego zakresu umowy w terminie </w:t>
      </w:r>
      <w:r>
        <w:rPr>
          <w:sz w:val="22"/>
          <w:szCs w:val="22"/>
        </w:rPr>
        <w:t>3</w:t>
      </w:r>
      <w:r w:rsidRPr="00E426AF">
        <w:rPr>
          <w:sz w:val="22"/>
          <w:szCs w:val="22"/>
        </w:rPr>
        <w:t xml:space="preserve"> dni roboczych  od daty pisemnego zgłoszenia Zamawiającemu przez Wykonawcę gotowości do odbioru Przy odbiorze końcowym przedmiotu </w:t>
      </w:r>
      <w:r w:rsidR="00FC7898">
        <w:rPr>
          <w:sz w:val="22"/>
          <w:szCs w:val="22"/>
        </w:rPr>
        <w:t>u</w:t>
      </w:r>
      <w:r w:rsidRPr="00E426AF">
        <w:rPr>
          <w:sz w:val="22"/>
          <w:szCs w:val="22"/>
        </w:rPr>
        <w:t xml:space="preserve">mowy, Zamawiający dokonuje rozliczenia ilościowego i jakościowego wykonanych robót, sprawdza zawartość dokumentacji powykonawczej, protokołów technicznych, atestów i certyfikatów na materiały oraz wyników pomiarów, prób i badań wymaganych stosownymi przepisami prawa. </w:t>
      </w:r>
    </w:p>
    <w:p w:rsidR="00BA7591" w:rsidRPr="00AD7B7E" w:rsidRDefault="00BA7591" w:rsidP="00BA7591">
      <w:pPr>
        <w:widowControl/>
        <w:suppressAutoHyphens/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AD7B7E">
        <w:rPr>
          <w:sz w:val="22"/>
          <w:szCs w:val="22"/>
        </w:rPr>
        <w:t xml:space="preserve">Przed podpisaniem protokołu odbioru końcowego przedmiotu </w:t>
      </w:r>
      <w:r w:rsidR="00FC7898">
        <w:rPr>
          <w:sz w:val="22"/>
          <w:szCs w:val="22"/>
        </w:rPr>
        <w:t>u</w:t>
      </w:r>
      <w:r w:rsidRPr="00AD7B7E">
        <w:rPr>
          <w:sz w:val="22"/>
          <w:szCs w:val="22"/>
        </w:rPr>
        <w:t>mowy Wykonawca złoży na piśmie oświadczenie, że rozliczył się z zatrudnionymi przez siebie podwykonawcami, którzy oświadczenie to potwierdzą pisemnie</w:t>
      </w:r>
      <w:r>
        <w:rPr>
          <w:sz w:val="22"/>
          <w:szCs w:val="22"/>
        </w:rPr>
        <w:t>,</w:t>
      </w:r>
      <w:r w:rsidRPr="00AD7B7E">
        <w:rPr>
          <w:sz w:val="22"/>
          <w:szCs w:val="22"/>
        </w:rPr>
        <w:t xml:space="preserve"> pod rygorem odmowy wypłaty wynagrodzenia.</w:t>
      </w:r>
    </w:p>
    <w:p w:rsidR="00C3614E" w:rsidRPr="00BA7591" w:rsidRDefault="00BA7591" w:rsidP="00BA7591">
      <w:pPr>
        <w:widowControl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C3614E" w:rsidRPr="00BA7591">
        <w:rPr>
          <w:sz w:val="22"/>
          <w:szCs w:val="22"/>
        </w:rPr>
        <w:t xml:space="preserve">Jeżeli w toku czynności odbioru końcowego zostaną stwierdzone wady to Zamawiającemu przysługują następujące uprawnienia: </w:t>
      </w:r>
    </w:p>
    <w:p w:rsidR="00C3614E" w:rsidRPr="00BA7591" w:rsidRDefault="00C3614E" w:rsidP="00962AC6">
      <w:pPr>
        <w:pStyle w:val="Akapitzlist"/>
        <w:numPr>
          <w:ilvl w:val="1"/>
          <w:numId w:val="12"/>
        </w:numPr>
        <w:jc w:val="both"/>
        <w:rPr>
          <w:sz w:val="22"/>
          <w:szCs w:val="22"/>
        </w:rPr>
      </w:pPr>
      <w:r w:rsidRPr="00BA7591">
        <w:rPr>
          <w:sz w:val="22"/>
          <w:szCs w:val="22"/>
        </w:rPr>
        <w:t xml:space="preserve">jeżeli wady nie nadają się do usunięcia i umożliwiają one użytkowanie przedmiotu umowy zgodnie </w:t>
      </w:r>
      <w:r w:rsidRPr="00BA7591">
        <w:rPr>
          <w:sz w:val="22"/>
          <w:szCs w:val="22"/>
        </w:rPr>
        <w:br/>
        <w:t xml:space="preserve">z przeznaczeniem Zamawiający może żądać obniżenia wynagrodzenia Wykonawcy odpowiednio do utraconej wartości użytkowej, estetycznej i technicznej ustalając jednostronnie jego wysokość, </w:t>
      </w:r>
    </w:p>
    <w:p w:rsidR="00C3614E" w:rsidRPr="00BA7591" w:rsidRDefault="00C3614E" w:rsidP="00962AC6">
      <w:pPr>
        <w:pStyle w:val="Akapitzlist"/>
        <w:numPr>
          <w:ilvl w:val="1"/>
          <w:numId w:val="12"/>
        </w:numPr>
        <w:jc w:val="both"/>
        <w:rPr>
          <w:sz w:val="22"/>
          <w:szCs w:val="22"/>
        </w:rPr>
      </w:pPr>
      <w:r w:rsidRPr="00BA7591">
        <w:rPr>
          <w:sz w:val="22"/>
          <w:szCs w:val="22"/>
        </w:rPr>
        <w:t xml:space="preserve">jeżeli wady uniemożliwiają użytkowanie przedmiotu umowy zgodnie z przeznaczeniem Zamawiający może odstąpić od umowy z winy Wykonawcy, jeżeli wady są istotne. </w:t>
      </w:r>
    </w:p>
    <w:p w:rsidR="00C3614E" w:rsidRDefault="00C3614E" w:rsidP="00962AC6">
      <w:pPr>
        <w:pStyle w:val="Akapitzlist"/>
        <w:numPr>
          <w:ilvl w:val="1"/>
          <w:numId w:val="12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wady nadają się do usunięcia, Zamawiający może odmówić odbioru przedmiotu zamówienia do czasu usunięcia wad, zachowując uprawnienia do naliczania kar umownych z tytułu uchybienia terminów zakończenia. </w:t>
      </w:r>
    </w:p>
    <w:p w:rsidR="00C3614E" w:rsidRPr="00BA7591" w:rsidRDefault="00C3614E" w:rsidP="00962AC6">
      <w:pPr>
        <w:pStyle w:val="Akapitzlist"/>
        <w:numPr>
          <w:ilvl w:val="0"/>
          <w:numId w:val="55"/>
        </w:numPr>
        <w:ind w:left="284" w:hanging="284"/>
        <w:jc w:val="both"/>
        <w:rPr>
          <w:sz w:val="22"/>
          <w:szCs w:val="22"/>
        </w:rPr>
      </w:pPr>
      <w:r w:rsidRPr="00BA7591">
        <w:rPr>
          <w:sz w:val="22"/>
          <w:szCs w:val="22"/>
        </w:rPr>
        <w:t xml:space="preserve">Strony postanawiają, że z czynności odbioru końcowego będzie spisany protokół zawierający wszelkie ustalenia dokonane w toku odbioru wraz z terminami wyznaczonymi dla usunięcia stwierdzonych przy odbiorze wad. </w:t>
      </w:r>
    </w:p>
    <w:p w:rsidR="00C3614E" w:rsidRPr="00BA7591" w:rsidRDefault="00C3614E" w:rsidP="00962AC6">
      <w:pPr>
        <w:pStyle w:val="Akapitzlist"/>
        <w:numPr>
          <w:ilvl w:val="0"/>
          <w:numId w:val="55"/>
        </w:numPr>
        <w:ind w:left="284" w:hanging="284"/>
        <w:jc w:val="both"/>
        <w:rPr>
          <w:sz w:val="22"/>
          <w:szCs w:val="22"/>
        </w:rPr>
      </w:pPr>
      <w:r w:rsidRPr="00BA7591">
        <w:rPr>
          <w:sz w:val="22"/>
          <w:szCs w:val="22"/>
        </w:rPr>
        <w:t xml:space="preserve">Wykonawca zobowiązany jest do pisemnego zawiadomienia Zamawiającego o usunięciu wad. </w:t>
      </w:r>
    </w:p>
    <w:p w:rsidR="00C3614E" w:rsidRDefault="00C3614E" w:rsidP="00C3614E">
      <w:pPr>
        <w:tabs>
          <w:tab w:val="left" w:pos="8640"/>
        </w:tabs>
        <w:rPr>
          <w:b/>
        </w:rPr>
      </w:pPr>
    </w:p>
    <w:p w:rsidR="00C3614E" w:rsidRDefault="00C3614E" w:rsidP="00C3614E">
      <w:pPr>
        <w:tabs>
          <w:tab w:val="left" w:pos="8640"/>
        </w:tabs>
        <w:jc w:val="center"/>
        <w:rPr>
          <w:b/>
        </w:rPr>
      </w:pPr>
    </w:p>
    <w:p w:rsidR="00C3614E" w:rsidRDefault="00C3614E" w:rsidP="00C3614E">
      <w:pPr>
        <w:tabs>
          <w:tab w:val="left" w:pos="8640"/>
        </w:tabs>
        <w:jc w:val="center"/>
        <w:rPr>
          <w:b/>
        </w:rPr>
      </w:pPr>
    </w:p>
    <w:p w:rsidR="00C3614E" w:rsidRDefault="00C3614E" w:rsidP="00C3614E">
      <w:pPr>
        <w:tabs>
          <w:tab w:val="left" w:pos="8640"/>
        </w:tabs>
        <w:jc w:val="center"/>
        <w:rPr>
          <w:b/>
        </w:rPr>
      </w:pPr>
      <w:r>
        <w:rPr>
          <w:b/>
        </w:rPr>
        <w:t>§ 6</w:t>
      </w:r>
    </w:p>
    <w:p w:rsidR="00C3614E" w:rsidRPr="00DC7829" w:rsidRDefault="00C3614E" w:rsidP="00DC7829">
      <w:pPr>
        <w:jc w:val="center"/>
        <w:rPr>
          <w:b/>
        </w:rPr>
      </w:pPr>
      <w:r>
        <w:rPr>
          <w:b/>
        </w:rPr>
        <w:t>WARUNKI GWARANCJI</w:t>
      </w:r>
    </w:p>
    <w:p w:rsidR="00BA7591" w:rsidRPr="00BA7591" w:rsidRDefault="00BA7591" w:rsidP="00BA7591">
      <w:pPr>
        <w:widowControl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A7591">
        <w:rPr>
          <w:sz w:val="22"/>
          <w:szCs w:val="22"/>
        </w:rPr>
        <w:t xml:space="preserve">Wykonawca udziela Zamawiającemu gwarancji jakości na roboty budowlane objęte </w:t>
      </w:r>
      <w:r w:rsidR="00FC7898">
        <w:rPr>
          <w:sz w:val="22"/>
          <w:szCs w:val="22"/>
        </w:rPr>
        <w:t>u</w:t>
      </w:r>
      <w:r w:rsidRPr="00BA7591">
        <w:rPr>
          <w:sz w:val="22"/>
          <w:szCs w:val="22"/>
        </w:rPr>
        <w:t>mową</w:t>
      </w:r>
      <w:bookmarkStart w:id="1" w:name="_Hlk526944878"/>
      <w:r w:rsidRPr="00BA7591">
        <w:rPr>
          <w:sz w:val="22"/>
          <w:szCs w:val="22"/>
        </w:rPr>
        <w:t>, której okres  wynosi …....... miesięcy</w:t>
      </w:r>
      <w:bookmarkEnd w:id="1"/>
      <w:r w:rsidRPr="00BA7591">
        <w:rPr>
          <w:sz w:val="22"/>
          <w:szCs w:val="22"/>
        </w:rPr>
        <w:t xml:space="preserve">/na zamontowany materiał i urządzenia, której okres  wynosi …....... miesięcy,  i liczony jest od daty bezusterkowego odbioru końcowego robót lub daty usunięcia wad stwierdzonych w czasie odbioru robót, z zastrzeżeniem, iż w przypadku gdy warunki gwarancji jakości udzielonej przez producenta materiałów i urządzeń przewidują dłuższy okres  gwarancji niż gwarancja jakości udzielona przez Wykonawcę – obowiązuje okres gwarancji jakości w wymiarze równym okresowi gwarancji jakości  producenta. </w:t>
      </w:r>
    </w:p>
    <w:p w:rsidR="00BA7591" w:rsidRPr="00BA7591" w:rsidRDefault="00BA7591" w:rsidP="00BA7591">
      <w:pPr>
        <w:widowControl/>
        <w:ind w:left="284" w:hanging="284"/>
        <w:jc w:val="both"/>
        <w:rPr>
          <w:sz w:val="22"/>
          <w:szCs w:val="22"/>
        </w:rPr>
      </w:pPr>
      <w:r w:rsidRPr="00BA7591">
        <w:rPr>
          <w:sz w:val="22"/>
          <w:szCs w:val="22"/>
        </w:rPr>
        <w:t>2. Wykonawca odpowiedzialny jest z tytułu rękojmi za usunięcie wad fizycznych przedmiotu umowy, istniejących w czasie dokonywania czynności odbioru oraz wad powstałych po odbiorze, lecz z przyczyn tkwiących w przedmiocie umowy w chwili odbioru. Rękojmia zostaje umownie rozszerzona w następujący sposób:</w:t>
      </w:r>
    </w:p>
    <w:p w:rsidR="00BA7591" w:rsidRPr="00BA7591" w:rsidRDefault="00BA7591" w:rsidP="00BA7591">
      <w:pPr>
        <w:widowControl/>
        <w:ind w:left="284" w:hanging="284"/>
        <w:jc w:val="both"/>
        <w:rPr>
          <w:sz w:val="22"/>
          <w:szCs w:val="22"/>
        </w:rPr>
      </w:pPr>
      <w:r w:rsidRPr="00BA7591">
        <w:rPr>
          <w:sz w:val="22"/>
          <w:szCs w:val="22"/>
        </w:rPr>
        <w:t xml:space="preserve">      1) okres rękojmi jest równy okresowi gwarancji,</w:t>
      </w:r>
    </w:p>
    <w:p w:rsidR="00BA7591" w:rsidRPr="00BA7591" w:rsidRDefault="00BA7591" w:rsidP="00BA7591">
      <w:pPr>
        <w:widowControl/>
        <w:ind w:left="284" w:hanging="284"/>
        <w:jc w:val="both"/>
        <w:rPr>
          <w:sz w:val="22"/>
          <w:szCs w:val="22"/>
        </w:rPr>
      </w:pPr>
      <w:r w:rsidRPr="00BA7591">
        <w:rPr>
          <w:sz w:val="22"/>
          <w:szCs w:val="22"/>
        </w:rPr>
        <w:t xml:space="preserve">      2) w przypadku wad i usterek wykrytych w ostatnim  roku rękojmi uprawnienia i roszczenia Zamawiającego z tytułu rękojmi w stosunku do tych wad wygasają po upływie roku od usunięcia wady lub usterki.   </w:t>
      </w:r>
    </w:p>
    <w:p w:rsidR="00BA7591" w:rsidRDefault="00BA7591" w:rsidP="00BA7591">
      <w:pPr>
        <w:widowControl/>
        <w:ind w:left="284" w:hanging="284"/>
        <w:jc w:val="both"/>
        <w:rPr>
          <w:sz w:val="22"/>
          <w:szCs w:val="22"/>
        </w:rPr>
      </w:pPr>
      <w:r w:rsidRPr="00BA7591">
        <w:rPr>
          <w:sz w:val="22"/>
          <w:szCs w:val="22"/>
        </w:rPr>
        <w:t>3. W okresie gwarancji i rękojmi Wykonawca jest obowiązany do dokonywania przeglądów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A7591">
        <w:rPr>
          <w:sz w:val="22"/>
          <w:szCs w:val="22"/>
        </w:rPr>
        <w:t xml:space="preserve">i nieodpłatnego usuwania stwierdzonych wad w terminie określonym przez Zamawiającego. </w:t>
      </w:r>
    </w:p>
    <w:p w:rsidR="00EF23CF" w:rsidRPr="00EF23CF" w:rsidRDefault="00EF23CF" w:rsidP="00EF23CF">
      <w:pPr>
        <w:tabs>
          <w:tab w:val="left" w:pos="567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EF23CF">
        <w:rPr>
          <w:sz w:val="22"/>
          <w:szCs w:val="22"/>
        </w:rPr>
        <w:t xml:space="preserve">Wykonawca jest zobowiązany dostarczyć Zamawiającemu niezbędny dokument gwarancyjny zgodny z </w:t>
      </w:r>
      <w:r w:rsidRPr="00C66A3C">
        <w:rPr>
          <w:b/>
          <w:sz w:val="22"/>
          <w:szCs w:val="22"/>
        </w:rPr>
        <w:t xml:space="preserve">załącznikiem nr </w:t>
      </w:r>
      <w:r w:rsidR="00C66A3C" w:rsidRPr="00C66A3C">
        <w:rPr>
          <w:b/>
          <w:sz w:val="22"/>
          <w:szCs w:val="22"/>
        </w:rPr>
        <w:t>5</w:t>
      </w:r>
      <w:r w:rsidRPr="00C66A3C">
        <w:rPr>
          <w:sz w:val="22"/>
          <w:szCs w:val="22"/>
        </w:rPr>
        <w:t xml:space="preserve"> do umowy</w:t>
      </w:r>
      <w:r w:rsidRPr="00EF23CF">
        <w:rPr>
          <w:sz w:val="22"/>
          <w:szCs w:val="22"/>
        </w:rPr>
        <w:t xml:space="preserve"> w dniu odbioru końcowego.</w:t>
      </w:r>
    </w:p>
    <w:p w:rsidR="00EF23CF" w:rsidRPr="00EF23CF" w:rsidRDefault="00EF23CF" w:rsidP="00EF23CF">
      <w:pPr>
        <w:widowControl/>
        <w:tabs>
          <w:tab w:val="left" w:pos="567"/>
          <w:tab w:val="left" w:pos="851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EF23CF">
        <w:rPr>
          <w:sz w:val="22"/>
          <w:szCs w:val="22"/>
        </w:rPr>
        <w:t>. W przypadku, gdy Wykonawca nie przystępuje do usuwania wad lub usunie wady w sposób nienależyty, Zamawiający, poza uprawnieniami przysługującymi mu na podstawie ustawy Kodeks Cywilny, może powierzyć usunięcie wad podmiotowi trzeciemu na koszt i ryzyko Wykonawcy (wykonanie zastępcze), po uprzednim wezwaniu Wykonawcy i wyznaczeniu dodatkowego terminu nie krótszego niż 7 dni roboczych na usunięcie wad lub usunięcie usterek.</w:t>
      </w:r>
    </w:p>
    <w:p w:rsidR="00EF23CF" w:rsidRPr="00EF23CF" w:rsidRDefault="00EF23CF" w:rsidP="00EF23CF">
      <w:pPr>
        <w:widowControl/>
        <w:tabs>
          <w:tab w:val="left" w:pos="567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Pr="00EF23CF">
        <w:rPr>
          <w:sz w:val="22"/>
          <w:szCs w:val="22"/>
        </w:rPr>
        <w:t xml:space="preserve">.  Udzielone rękojmia i gwarancja nie naruszają prawa Zamawiającego do dochodzenia roszczeń   </w:t>
      </w:r>
      <w:r w:rsidR="00C66A3C">
        <w:rPr>
          <w:sz w:val="22"/>
          <w:szCs w:val="22"/>
        </w:rPr>
        <w:br/>
      </w:r>
      <w:r w:rsidRPr="00EF23CF">
        <w:rPr>
          <w:sz w:val="22"/>
          <w:szCs w:val="22"/>
        </w:rPr>
        <w:t>o naprawienie szkody w pełnej wysokości na zasadach określonych w Kodeksie Cywilnym.</w:t>
      </w:r>
    </w:p>
    <w:p w:rsidR="00EF23CF" w:rsidRPr="00EF23CF" w:rsidRDefault="00EF23CF" w:rsidP="00EF23CF">
      <w:pPr>
        <w:widowControl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7</w:t>
      </w:r>
      <w:r w:rsidRPr="00EF23CF">
        <w:rPr>
          <w:sz w:val="22"/>
          <w:szCs w:val="22"/>
        </w:rPr>
        <w:t xml:space="preserve">. </w:t>
      </w:r>
      <w:r w:rsidRPr="00EF23CF">
        <w:rPr>
          <w:rFonts w:eastAsia="Calibri"/>
          <w:sz w:val="22"/>
          <w:szCs w:val="22"/>
          <w:lang w:eastAsia="en-US"/>
        </w:rPr>
        <w:t>Wszelkie wady i usterki robót budowlanych ujawnione w okresie rękojmi lub/i gwarancji Wykonawca usunie na własny koszt i ryzyko w terminie 7 dni od dnia doręczenia mu  pisemnego zgłoszenia wady. Powyższy termin nie dotyczy przypadków nagłych (to jest wymagających natychmiastowego usunięcia wady lub usterki, w szczególności ze względu na konieczność zmniejszenia szkody). W takich przypadkach Zamawiający może żądać od Wykonawcy natychmiastowego usunięcia wady lub usterki, a jeżeli nie będzie  to możliwe powierzy  ich usunięcie innemu podmiotowi na koszt i ryzyko Wykonawcy, obciążając go powstałymi z tego tytułu kosztami.  W takiej sytuacji Zamawiający nie traci przysługujących mu uprawnień z tytułu rękojmi i gwarancji udzielonej przez Wykonawcę.</w:t>
      </w:r>
    </w:p>
    <w:p w:rsidR="00EF23CF" w:rsidRPr="00EF23CF" w:rsidRDefault="00EF23CF" w:rsidP="00EF23CF">
      <w:pPr>
        <w:widowControl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EF23CF">
        <w:rPr>
          <w:sz w:val="22"/>
          <w:szCs w:val="22"/>
        </w:rPr>
        <w:t>. Jeżeli Wykonawca odmówi usunięcia wad lub ich nie usunął w wyznaczonym terminie, Zamawiający może je usunąć na koszt i ryzyko Wykonawcy zachowując jednocześnie prawo do kar umownych oraz odszkodowania uzupełniającego.</w:t>
      </w:r>
    </w:p>
    <w:p w:rsidR="00EF23CF" w:rsidRPr="00EF23CF" w:rsidRDefault="00EF23CF" w:rsidP="00EF23CF">
      <w:pPr>
        <w:widowControl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EF23CF">
        <w:rPr>
          <w:sz w:val="22"/>
          <w:szCs w:val="22"/>
        </w:rPr>
        <w:t>. Okres rękojmi lub/i gwarancji naprawionego elementu ulega wydłużeniu o czas usunięcia wady.</w:t>
      </w:r>
    </w:p>
    <w:p w:rsidR="00EF23CF" w:rsidRPr="00EF23CF" w:rsidRDefault="00EF23CF" w:rsidP="00EF23CF">
      <w:pPr>
        <w:widowControl/>
        <w:ind w:left="284" w:hanging="284"/>
        <w:jc w:val="both"/>
        <w:rPr>
          <w:sz w:val="22"/>
          <w:szCs w:val="22"/>
        </w:rPr>
      </w:pPr>
      <w:r w:rsidRPr="00EF23CF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F23CF">
        <w:rPr>
          <w:sz w:val="22"/>
          <w:szCs w:val="22"/>
        </w:rPr>
        <w:t>. W razie stwierdzenia w toku odbioru lub w okresie rękojmi istotnych wad wykonanych robót Zamawiający może odstąpić od umowy bez konieczności uprzedniego wzywania Wykonawcy  do usunięcia wad. Istotność wady zachodzi w razie niemożności używania lub znacznego ograniczenia możliwości używania całości lub części przedmiotu umowy zgodnie z przeznaczeniem.</w:t>
      </w:r>
    </w:p>
    <w:p w:rsidR="00EF23CF" w:rsidRPr="00EF23CF" w:rsidRDefault="00EF23CF" w:rsidP="00EF23CF">
      <w:pPr>
        <w:widowControl/>
        <w:ind w:left="284" w:hanging="284"/>
        <w:jc w:val="both"/>
        <w:rPr>
          <w:sz w:val="22"/>
          <w:szCs w:val="22"/>
        </w:rPr>
      </w:pPr>
      <w:r w:rsidRPr="00EF23CF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F23CF">
        <w:rPr>
          <w:sz w:val="22"/>
          <w:szCs w:val="22"/>
        </w:rPr>
        <w:t>. Zamawiający niezwłocznie poinformuje Wykonawcę o zaistnieniu wady bądź usterki przekazując mu kopię protokołu, w którym stwierdzone wady zostaną opisane.</w:t>
      </w:r>
    </w:p>
    <w:p w:rsidR="00EF23CF" w:rsidRPr="00EF23CF" w:rsidRDefault="00EF23CF" w:rsidP="00EF23CF">
      <w:pPr>
        <w:widowControl/>
        <w:ind w:left="284" w:hanging="284"/>
        <w:jc w:val="both"/>
        <w:rPr>
          <w:sz w:val="22"/>
          <w:szCs w:val="22"/>
        </w:rPr>
      </w:pPr>
      <w:r w:rsidRPr="00EF23CF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EF23CF">
        <w:rPr>
          <w:sz w:val="22"/>
          <w:szCs w:val="22"/>
        </w:rPr>
        <w:t>. Wykonawca zobowiązany jest w terminie 3 dni roboczych ustosunkować się do treści protokołu                           oraz wskazać termin  i sposób usunięcia wad.</w:t>
      </w:r>
    </w:p>
    <w:p w:rsidR="00EF23CF" w:rsidRPr="00EF23CF" w:rsidRDefault="00EF23CF" w:rsidP="00EF23CF">
      <w:pPr>
        <w:widowControl/>
        <w:ind w:left="426" w:hanging="426"/>
        <w:rPr>
          <w:sz w:val="22"/>
          <w:szCs w:val="22"/>
        </w:rPr>
      </w:pPr>
      <w:r w:rsidRPr="00EF23CF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EF23CF">
        <w:rPr>
          <w:sz w:val="22"/>
          <w:szCs w:val="22"/>
        </w:rPr>
        <w:t>. Usunięcie wady stwierdzone zostanie protokołem odbioru podpisanym przez obie strony.</w:t>
      </w:r>
    </w:p>
    <w:p w:rsidR="00EF23CF" w:rsidRDefault="00EF23CF" w:rsidP="00BA7591">
      <w:pPr>
        <w:widowControl/>
        <w:ind w:left="284" w:hanging="284"/>
        <w:jc w:val="both"/>
        <w:rPr>
          <w:sz w:val="22"/>
          <w:szCs w:val="22"/>
        </w:rPr>
      </w:pPr>
    </w:p>
    <w:p w:rsidR="00BA7591" w:rsidRPr="00BA7591" w:rsidRDefault="00BA7591" w:rsidP="00BA7591">
      <w:pPr>
        <w:widowControl/>
        <w:ind w:left="284" w:hanging="284"/>
        <w:jc w:val="both"/>
        <w:rPr>
          <w:sz w:val="22"/>
          <w:szCs w:val="22"/>
        </w:rPr>
      </w:pPr>
    </w:p>
    <w:p w:rsidR="00BA7591" w:rsidRDefault="00C3614E" w:rsidP="00EF23CF">
      <w:pPr>
        <w:jc w:val="center"/>
        <w:rPr>
          <w:b/>
        </w:rPr>
      </w:pPr>
      <w:r>
        <w:rPr>
          <w:b/>
        </w:rPr>
        <w:t>§ 7</w:t>
      </w:r>
    </w:p>
    <w:p w:rsidR="00C3614E" w:rsidRDefault="00C3614E" w:rsidP="00C3614E">
      <w:pPr>
        <w:jc w:val="center"/>
        <w:rPr>
          <w:b/>
        </w:rPr>
      </w:pPr>
      <w:r>
        <w:rPr>
          <w:b/>
        </w:rPr>
        <w:t>KARY UMOWNE</w:t>
      </w:r>
    </w:p>
    <w:p w:rsidR="00C3614E" w:rsidRDefault="00C3614E" w:rsidP="00C3614E">
      <w:pPr>
        <w:jc w:val="center"/>
        <w:rPr>
          <w:sz w:val="22"/>
          <w:szCs w:val="22"/>
        </w:rPr>
      </w:pPr>
    </w:p>
    <w:p w:rsidR="00EF23CF" w:rsidRDefault="00C3614E" w:rsidP="00D64D7E">
      <w:pPr>
        <w:jc w:val="both"/>
        <w:rPr>
          <w:sz w:val="22"/>
          <w:szCs w:val="22"/>
        </w:rPr>
      </w:pPr>
      <w:r w:rsidRPr="00EF23CF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EF23CF" w:rsidRPr="00EF23CF">
        <w:rPr>
          <w:sz w:val="22"/>
          <w:szCs w:val="22"/>
        </w:rPr>
        <w:t xml:space="preserve">Ustala się kary umowne w następujących przypadkach: </w:t>
      </w:r>
    </w:p>
    <w:p w:rsidR="00EF23CF" w:rsidRPr="00EF23CF" w:rsidRDefault="00EF23CF" w:rsidP="00D64D7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1) </w:t>
      </w:r>
      <w:r w:rsidRPr="00EF23CF">
        <w:rPr>
          <w:sz w:val="22"/>
          <w:szCs w:val="22"/>
        </w:rPr>
        <w:t xml:space="preserve">Wykonawca zapłaci Zamawiającemu karę umowną za: </w:t>
      </w:r>
    </w:p>
    <w:p w:rsidR="00EF23CF" w:rsidRPr="00EF23CF" w:rsidRDefault="00EF23CF" w:rsidP="00D64D7E">
      <w:pPr>
        <w:widowControl/>
        <w:ind w:left="993" w:hanging="28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F23CF">
        <w:rPr>
          <w:sz w:val="22"/>
          <w:szCs w:val="22"/>
        </w:rPr>
        <w:t xml:space="preserve">a) odstąpienie od umowy wskutek okoliczności  leżących po stronie  Wykonawcy - w wysokości </w:t>
      </w:r>
      <w:r>
        <w:rPr>
          <w:sz w:val="22"/>
          <w:szCs w:val="22"/>
        </w:rPr>
        <w:t xml:space="preserve"> </w:t>
      </w:r>
      <w:r w:rsidRPr="00EF23CF">
        <w:rPr>
          <w:sz w:val="22"/>
          <w:szCs w:val="22"/>
        </w:rPr>
        <w:t xml:space="preserve">10% umownego wynagrodzenia brutto, </w:t>
      </w:r>
      <w:bookmarkStart w:id="2" w:name="_Hlk526770874"/>
      <w:r w:rsidRPr="00EF23CF">
        <w:rPr>
          <w:sz w:val="22"/>
          <w:szCs w:val="22"/>
        </w:rPr>
        <w:t xml:space="preserve">określonego w </w:t>
      </w:r>
      <w:r w:rsidRPr="00EF23CF">
        <w:rPr>
          <w:bCs/>
          <w:sz w:val="22"/>
          <w:szCs w:val="22"/>
        </w:rPr>
        <w:t>§</w:t>
      </w:r>
      <w:r w:rsidRPr="00EF23CF">
        <w:rPr>
          <w:bCs/>
          <w:i/>
          <w:sz w:val="22"/>
          <w:szCs w:val="22"/>
        </w:rPr>
        <w:t xml:space="preserve"> </w:t>
      </w:r>
      <w:r w:rsidRPr="00EF23CF">
        <w:rPr>
          <w:bCs/>
          <w:sz w:val="22"/>
          <w:szCs w:val="22"/>
        </w:rPr>
        <w:t>4 ust. 1 pkt 3</w:t>
      </w:r>
      <w:bookmarkEnd w:id="2"/>
      <w:r w:rsidRPr="00EF23CF">
        <w:rPr>
          <w:sz w:val="22"/>
          <w:szCs w:val="22"/>
        </w:rPr>
        <w:t xml:space="preserve"> za cały przedmiot umowy, </w:t>
      </w:r>
    </w:p>
    <w:p w:rsidR="00EF23CF" w:rsidRPr="00EF23CF" w:rsidRDefault="00EF23CF" w:rsidP="00D64D7E">
      <w:pPr>
        <w:widowControl/>
        <w:ind w:left="993" w:hanging="284"/>
        <w:jc w:val="both"/>
        <w:rPr>
          <w:sz w:val="22"/>
          <w:szCs w:val="22"/>
        </w:rPr>
      </w:pPr>
      <w:r w:rsidRPr="00EF23CF">
        <w:rPr>
          <w:sz w:val="22"/>
          <w:szCs w:val="22"/>
        </w:rPr>
        <w:t xml:space="preserve">b) opóźnienie w usunięciu wad stwierdzonych podczas wykonywania czynności odbioru końcowego robót  lub w okresie rękojmi i gwarancji -w wysokości 0,1% umownego wynagrodzenia brutto, określonego w </w:t>
      </w:r>
      <w:r w:rsidRPr="00EF23CF">
        <w:rPr>
          <w:bCs/>
          <w:sz w:val="22"/>
          <w:szCs w:val="22"/>
        </w:rPr>
        <w:t>§</w:t>
      </w:r>
      <w:r w:rsidRPr="00EF23CF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4</w:t>
      </w:r>
      <w:r w:rsidRPr="00EF23CF">
        <w:rPr>
          <w:bCs/>
          <w:sz w:val="22"/>
          <w:szCs w:val="22"/>
        </w:rPr>
        <w:t xml:space="preserve"> ust. 1 pkt 3 </w:t>
      </w:r>
      <w:r w:rsidRPr="00EF23CF">
        <w:rPr>
          <w:sz w:val="22"/>
          <w:szCs w:val="22"/>
        </w:rPr>
        <w:t xml:space="preserve">za cały przedmiot umowy, za każdy dzień opóźnienia liczonego od następnego dnia, w którym Wykonawca  był obowiązany je usunąć, </w:t>
      </w:r>
    </w:p>
    <w:p w:rsidR="00C3614E" w:rsidRDefault="00D64D7E" w:rsidP="00D64D7E">
      <w:pPr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c) opóźnienie w wykonaniu przedmiotu umowy </w:t>
      </w:r>
      <w:r w:rsidR="00C3614E">
        <w:rPr>
          <w:sz w:val="22"/>
          <w:szCs w:val="22"/>
        </w:rPr>
        <w:t xml:space="preserve"> w wysokości </w:t>
      </w:r>
      <w:r w:rsidR="00EF23CF">
        <w:rPr>
          <w:sz w:val="22"/>
          <w:szCs w:val="22"/>
        </w:rPr>
        <w:t>500,00</w:t>
      </w:r>
      <w:r w:rsidR="00C3614E">
        <w:rPr>
          <w:sz w:val="22"/>
          <w:szCs w:val="22"/>
        </w:rPr>
        <w:t xml:space="preserve"> </w:t>
      </w:r>
      <w:r w:rsidR="00EF23CF">
        <w:rPr>
          <w:sz w:val="22"/>
          <w:szCs w:val="22"/>
        </w:rPr>
        <w:t>zł</w:t>
      </w:r>
      <w:r w:rsidR="00C3614E">
        <w:rPr>
          <w:sz w:val="22"/>
          <w:szCs w:val="22"/>
        </w:rPr>
        <w:t>, za każdy dzień opóźnienia.</w:t>
      </w:r>
    </w:p>
    <w:p w:rsidR="00D64D7E" w:rsidRPr="00D64D7E" w:rsidRDefault="00C3614E" w:rsidP="00D64D7E">
      <w:pPr>
        <w:ind w:left="284" w:hanging="284"/>
        <w:jc w:val="both"/>
        <w:rPr>
          <w:sz w:val="22"/>
          <w:szCs w:val="22"/>
        </w:rPr>
      </w:pPr>
      <w:r w:rsidRPr="00EF23CF">
        <w:rPr>
          <w:sz w:val="22"/>
          <w:szCs w:val="22"/>
        </w:rPr>
        <w:t>2</w:t>
      </w:r>
      <w:r w:rsidR="00D64D7E" w:rsidRPr="00D64D7E">
        <w:rPr>
          <w:sz w:val="22"/>
          <w:szCs w:val="22"/>
        </w:rPr>
        <w:t xml:space="preserve"> Kara umowna będzie płatna w terminie 7 dni od dnia doręczenia Wykonawcy noty obciążeniowej                              lecz nie później niż 14 dni od dnia jej wystawienia. W przypadku niezapłacenia należności z tytułu kary umownej w wymaganym terminie, należność  ta będzie potracona przez Zamawiającego  z bieżących płatności wobec Wykonawcy. </w:t>
      </w:r>
    </w:p>
    <w:p w:rsidR="00D64D7E" w:rsidRDefault="00D64D7E" w:rsidP="00D42E77">
      <w:pPr>
        <w:widowControl/>
        <w:ind w:left="284" w:hanging="284"/>
        <w:jc w:val="both"/>
        <w:rPr>
          <w:sz w:val="22"/>
          <w:szCs w:val="22"/>
        </w:rPr>
      </w:pPr>
      <w:r w:rsidRPr="00D64D7E">
        <w:rPr>
          <w:sz w:val="22"/>
          <w:szCs w:val="22"/>
        </w:rPr>
        <w:t>3. Niezależnie od kar umownych Strony Umowy zastrzegają możliwość dochodzenia odszkodowania przewyższającego wysokość zastrzeżonych kar umownych na zasadach ogólnych, do pełnej wysokości poniesionej szkody.</w:t>
      </w:r>
    </w:p>
    <w:p w:rsidR="00D42E77" w:rsidRDefault="00D42E77" w:rsidP="00D42E77">
      <w:pPr>
        <w:widowControl/>
        <w:ind w:left="284" w:hanging="284"/>
        <w:jc w:val="both"/>
        <w:rPr>
          <w:sz w:val="22"/>
          <w:szCs w:val="22"/>
        </w:rPr>
      </w:pPr>
    </w:p>
    <w:p w:rsidR="00C3614E" w:rsidRDefault="00C3614E" w:rsidP="00C361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C3614E" w:rsidRDefault="00C3614E" w:rsidP="00C361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ZMIANA POSTANOWIEŃ UMOWY</w:t>
      </w:r>
    </w:p>
    <w:p w:rsidR="00C3614E" w:rsidRDefault="00C3614E" w:rsidP="00C3614E">
      <w:pPr>
        <w:jc w:val="center"/>
        <w:rPr>
          <w:sz w:val="10"/>
          <w:szCs w:val="10"/>
        </w:rPr>
      </w:pPr>
    </w:p>
    <w:p w:rsidR="00C3614E" w:rsidRDefault="00C3614E" w:rsidP="00962AC6">
      <w:pPr>
        <w:pStyle w:val="Akapitzlist"/>
        <w:widowControl/>
        <w:numPr>
          <w:ilvl w:val="1"/>
          <w:numId w:val="13"/>
        </w:numPr>
        <w:tabs>
          <w:tab w:val="left" w:pos="0"/>
          <w:tab w:val="num" w:pos="284"/>
        </w:tabs>
        <w:autoSpaceDE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wprowadzenie zmian do postanowień zawartej umowy w stosunku do treści oferty, gdy:</w:t>
      </w:r>
    </w:p>
    <w:p w:rsidR="00C3614E" w:rsidRDefault="00C3614E" w:rsidP="00962AC6">
      <w:pPr>
        <w:widowControl/>
        <w:numPr>
          <w:ilvl w:val="0"/>
          <w:numId w:val="14"/>
        </w:numPr>
        <w:tabs>
          <w:tab w:val="left" w:pos="567"/>
        </w:tabs>
        <w:suppressAutoHyphens/>
        <w:autoSpaceDE/>
        <w:adjustRightInd/>
        <w:ind w:left="567" w:hanging="283"/>
        <w:jc w:val="both"/>
        <w:rPr>
          <w:color w:val="000000"/>
          <w:spacing w:val="2"/>
          <w:kern w:val="2"/>
          <w:sz w:val="22"/>
          <w:szCs w:val="22"/>
        </w:rPr>
      </w:pPr>
      <w:r>
        <w:rPr>
          <w:spacing w:val="2"/>
          <w:kern w:val="2"/>
          <w:sz w:val="22"/>
          <w:szCs w:val="22"/>
        </w:rPr>
        <w:t>zaistnieją okoliczności skutkujące koniecznością dokonania zmian, których nie można było przewidzieć w momencie zawierania umowy, a są one korzystne dla Zamawiającego, przy czym zmiany te nie mogą wpływać na wysokość wynagrodzenia należnego Wykonawcy;</w:t>
      </w:r>
    </w:p>
    <w:p w:rsidR="00C3614E" w:rsidRDefault="00C3614E" w:rsidP="00962AC6">
      <w:pPr>
        <w:widowControl/>
        <w:numPr>
          <w:ilvl w:val="0"/>
          <w:numId w:val="14"/>
        </w:numPr>
        <w:tabs>
          <w:tab w:val="left" w:pos="567"/>
        </w:tabs>
        <w:suppressAutoHyphens/>
        <w:autoSpaceDE/>
        <w:adjustRightInd/>
        <w:ind w:left="567" w:hanging="283"/>
        <w:jc w:val="both"/>
        <w:rPr>
          <w:color w:val="000000"/>
          <w:spacing w:val="2"/>
          <w:kern w:val="2"/>
          <w:sz w:val="22"/>
          <w:szCs w:val="22"/>
        </w:rPr>
      </w:pPr>
      <w:r>
        <w:rPr>
          <w:color w:val="000000"/>
          <w:spacing w:val="2"/>
          <w:kern w:val="2"/>
          <w:sz w:val="22"/>
          <w:szCs w:val="22"/>
        </w:rPr>
        <w:t>jeżeli Wykonawca zmienił dane firmy (np. w wyniku przekształceń, przejęć itp.)</w:t>
      </w:r>
      <w:r>
        <w:rPr>
          <w:spacing w:val="2"/>
          <w:kern w:val="2"/>
          <w:sz w:val="22"/>
          <w:szCs w:val="22"/>
        </w:rPr>
        <w:t xml:space="preserve"> </w:t>
      </w:r>
      <w:r>
        <w:rPr>
          <w:color w:val="000000"/>
          <w:spacing w:val="2"/>
          <w:kern w:val="2"/>
          <w:sz w:val="22"/>
          <w:szCs w:val="22"/>
        </w:rPr>
        <w:t>możliwe jest sporządzenie aneksu do umowy zmieniającego dane firmy;</w:t>
      </w:r>
    </w:p>
    <w:p w:rsidR="00C3614E" w:rsidRPr="006E117A" w:rsidRDefault="00C3614E" w:rsidP="00962AC6">
      <w:pPr>
        <w:widowControl/>
        <w:numPr>
          <w:ilvl w:val="0"/>
          <w:numId w:val="14"/>
        </w:numPr>
        <w:tabs>
          <w:tab w:val="left" w:pos="567"/>
        </w:tabs>
        <w:suppressAutoHyphens/>
        <w:autoSpaceDE/>
        <w:adjustRightInd/>
        <w:ind w:left="567" w:hanging="283"/>
        <w:jc w:val="both"/>
        <w:rPr>
          <w:sz w:val="22"/>
          <w:szCs w:val="22"/>
        </w:rPr>
      </w:pPr>
      <w:r>
        <w:rPr>
          <w:color w:val="000000"/>
          <w:spacing w:val="2"/>
          <w:kern w:val="2"/>
          <w:sz w:val="22"/>
          <w:szCs w:val="22"/>
        </w:rPr>
        <w:t>w przypadku zmiany obowiązujących przepisów prawnych, mających zastosowanie przy</w:t>
      </w:r>
      <w:r>
        <w:rPr>
          <w:spacing w:val="2"/>
          <w:kern w:val="2"/>
          <w:sz w:val="22"/>
          <w:szCs w:val="22"/>
        </w:rPr>
        <w:t xml:space="preserve"> </w:t>
      </w:r>
      <w:r>
        <w:rPr>
          <w:color w:val="000000"/>
          <w:spacing w:val="2"/>
          <w:kern w:val="2"/>
          <w:sz w:val="22"/>
          <w:szCs w:val="22"/>
        </w:rPr>
        <w:t>udzielaniu zamówień publicznych, treść umowy będzie zmieniała się stosownie do</w:t>
      </w:r>
      <w:r>
        <w:rPr>
          <w:spacing w:val="2"/>
          <w:kern w:val="2"/>
          <w:sz w:val="22"/>
          <w:szCs w:val="22"/>
        </w:rPr>
        <w:t xml:space="preserve"> </w:t>
      </w:r>
      <w:r>
        <w:rPr>
          <w:color w:val="000000"/>
          <w:spacing w:val="2"/>
          <w:kern w:val="2"/>
          <w:sz w:val="22"/>
          <w:szCs w:val="22"/>
        </w:rPr>
        <w:t>wprowadzonych rozwiązań prawnych;</w:t>
      </w:r>
    </w:p>
    <w:p w:rsidR="006E117A" w:rsidRPr="006E117A" w:rsidRDefault="006E117A" w:rsidP="00962AC6">
      <w:pPr>
        <w:widowControl/>
        <w:numPr>
          <w:ilvl w:val="0"/>
          <w:numId w:val="14"/>
        </w:numPr>
        <w:tabs>
          <w:tab w:val="num" w:pos="-1080"/>
          <w:tab w:val="left" w:pos="567"/>
        </w:tabs>
        <w:suppressAutoHyphens/>
        <w:autoSpaceDE/>
        <w:adjustRightInd/>
        <w:ind w:left="567" w:hanging="283"/>
        <w:jc w:val="both"/>
        <w:rPr>
          <w:sz w:val="22"/>
          <w:szCs w:val="22"/>
        </w:rPr>
      </w:pPr>
      <w:r w:rsidRPr="006E117A">
        <w:rPr>
          <w:sz w:val="22"/>
          <w:szCs w:val="22"/>
        </w:rPr>
        <w:lastRenderedPageBreak/>
        <w:t xml:space="preserve">zmiany terminu wykonania </w:t>
      </w:r>
      <w:r w:rsidR="00D42E77">
        <w:rPr>
          <w:sz w:val="22"/>
          <w:szCs w:val="22"/>
        </w:rPr>
        <w:t>u</w:t>
      </w:r>
      <w:r w:rsidRPr="006E117A">
        <w:rPr>
          <w:sz w:val="22"/>
          <w:szCs w:val="22"/>
        </w:rPr>
        <w:t>mowy, w sytuacji gdyby wystąpiły okoliczności powodujące,  że wykonanie umowy nie jest możliwe w terminie, o czas równy wystąpieniu poniższych okoliczności z uwagi na:</w:t>
      </w:r>
    </w:p>
    <w:p w:rsidR="006E117A" w:rsidRPr="006E117A" w:rsidRDefault="006E117A" w:rsidP="00962AC6">
      <w:pPr>
        <w:pStyle w:val="Akapitzlist"/>
        <w:widowControl/>
        <w:numPr>
          <w:ilvl w:val="0"/>
          <w:numId w:val="57"/>
        </w:numPr>
        <w:tabs>
          <w:tab w:val="left" w:pos="567"/>
          <w:tab w:val="left" w:pos="851"/>
        </w:tabs>
        <w:suppressAutoHyphens/>
        <w:autoSpaceDE/>
        <w:adjustRightInd/>
        <w:ind w:hanging="153"/>
        <w:jc w:val="both"/>
        <w:rPr>
          <w:sz w:val="22"/>
          <w:szCs w:val="22"/>
        </w:rPr>
      </w:pPr>
      <w:r w:rsidRPr="006E117A">
        <w:rPr>
          <w:sz w:val="22"/>
          <w:szCs w:val="22"/>
        </w:rPr>
        <w:t xml:space="preserve"> konieczność wykonania robót dodatkowych lub zamiennych,</w:t>
      </w:r>
    </w:p>
    <w:p w:rsidR="006E117A" w:rsidRPr="006E117A" w:rsidRDefault="006E117A" w:rsidP="00962AC6">
      <w:pPr>
        <w:widowControl/>
        <w:numPr>
          <w:ilvl w:val="0"/>
          <w:numId w:val="57"/>
        </w:numPr>
        <w:tabs>
          <w:tab w:val="num" w:pos="284"/>
          <w:tab w:val="left" w:pos="851"/>
        </w:tabs>
        <w:suppressAutoHyphens/>
        <w:autoSpaceDE/>
        <w:adjustRightInd/>
        <w:ind w:left="851" w:hanging="284"/>
        <w:jc w:val="both"/>
        <w:rPr>
          <w:sz w:val="22"/>
          <w:szCs w:val="22"/>
        </w:rPr>
      </w:pPr>
      <w:r w:rsidRPr="006E117A">
        <w:rPr>
          <w:sz w:val="22"/>
          <w:szCs w:val="22"/>
        </w:rPr>
        <w:t>konieczność wykonania dodatkowych badań i ekspertyz wynikłych w trakcie realizacji robót budowlanych, których nie można było przewidzieć przed przystąpieniem do prac,</w:t>
      </w:r>
    </w:p>
    <w:p w:rsidR="006E117A" w:rsidRDefault="006E117A" w:rsidP="00962AC6">
      <w:pPr>
        <w:widowControl/>
        <w:numPr>
          <w:ilvl w:val="0"/>
          <w:numId w:val="57"/>
        </w:numPr>
        <w:tabs>
          <w:tab w:val="num" w:pos="0"/>
          <w:tab w:val="left" w:pos="567"/>
          <w:tab w:val="left" w:pos="851"/>
        </w:tabs>
        <w:suppressAutoHyphens/>
        <w:autoSpaceDE/>
        <w:adjustRightInd/>
        <w:ind w:left="567" w:firstLine="0"/>
        <w:jc w:val="both"/>
        <w:rPr>
          <w:sz w:val="22"/>
          <w:szCs w:val="22"/>
        </w:rPr>
      </w:pPr>
      <w:r w:rsidRPr="006E117A">
        <w:rPr>
          <w:sz w:val="22"/>
          <w:szCs w:val="22"/>
        </w:rPr>
        <w:t xml:space="preserve"> siłę wyższą. </w:t>
      </w:r>
    </w:p>
    <w:p w:rsidR="006E117A" w:rsidRDefault="006E117A" w:rsidP="006E117A">
      <w:pPr>
        <w:widowControl/>
        <w:tabs>
          <w:tab w:val="left" w:pos="567"/>
          <w:tab w:val="left" w:pos="851"/>
        </w:tabs>
        <w:suppressAutoHyphens/>
        <w:autoSpaceDE/>
        <w:adjustRightInd/>
        <w:ind w:left="567"/>
        <w:jc w:val="both"/>
        <w:rPr>
          <w:sz w:val="22"/>
          <w:szCs w:val="22"/>
        </w:rPr>
      </w:pPr>
      <w:r w:rsidRPr="006E117A">
        <w:rPr>
          <w:sz w:val="22"/>
          <w:szCs w:val="22"/>
        </w:rPr>
        <w:t>Za siłę wyższą strony będą uważały w szczególności: awarię systemów zasilania obiektu w media, warunki atmosferyczne uniemożliwiające prowadzenie robót, pożar, powódź, zalanie, huragan, strajki, zamieszki lub wojnę.</w:t>
      </w:r>
    </w:p>
    <w:p w:rsidR="006E117A" w:rsidRPr="006E117A" w:rsidRDefault="006E117A" w:rsidP="006E117A">
      <w:pPr>
        <w:tabs>
          <w:tab w:val="left" w:pos="567"/>
          <w:tab w:val="left" w:pos="851"/>
        </w:tabs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6E117A">
        <w:rPr>
          <w:sz w:val="22"/>
          <w:szCs w:val="22"/>
        </w:rPr>
        <w:t>konieczności zrealizowania przedmiotu umowy przy zastosowaniu innych rozwiązań technicznych lub materiałowych ze względu na:</w:t>
      </w:r>
    </w:p>
    <w:p w:rsidR="006E117A" w:rsidRPr="006E117A" w:rsidRDefault="006E117A" w:rsidP="006E117A">
      <w:pPr>
        <w:widowControl/>
        <w:tabs>
          <w:tab w:val="left" w:pos="567"/>
          <w:tab w:val="left" w:pos="851"/>
        </w:tabs>
        <w:autoSpaceDE/>
        <w:autoSpaceDN/>
        <w:adjustRightInd/>
        <w:ind w:left="1418" w:hanging="425"/>
        <w:jc w:val="both"/>
        <w:rPr>
          <w:sz w:val="22"/>
          <w:szCs w:val="22"/>
        </w:rPr>
      </w:pPr>
      <w:r w:rsidRPr="006E117A">
        <w:rPr>
          <w:sz w:val="22"/>
          <w:szCs w:val="22"/>
        </w:rPr>
        <w:t>a)  sytuację, gdyby zastosowanie przewidzianych rozwiązań groziło niewykonaniem lub wadliwym wykonaniem przedmiotu umowy lub</w:t>
      </w:r>
    </w:p>
    <w:p w:rsidR="006E117A" w:rsidRDefault="006E117A" w:rsidP="006E117A">
      <w:pPr>
        <w:widowControl/>
        <w:tabs>
          <w:tab w:val="left" w:pos="567"/>
          <w:tab w:val="left" w:pos="851"/>
        </w:tabs>
        <w:autoSpaceDE/>
        <w:autoSpaceDN/>
        <w:adjustRightInd/>
        <w:ind w:left="1418" w:hanging="425"/>
        <w:jc w:val="both"/>
        <w:rPr>
          <w:sz w:val="22"/>
          <w:szCs w:val="22"/>
        </w:rPr>
      </w:pPr>
      <w:r w:rsidRPr="006E117A">
        <w:rPr>
          <w:sz w:val="22"/>
          <w:szCs w:val="22"/>
        </w:rPr>
        <w:t>b) zmiany obowiązującego prawa, zmiany technologiczne związane z postępem technologicznym lub zmiany wymuszone rodzajem infrastruktury lub urządzeń posiadanych przez Zamawiającego,</w:t>
      </w:r>
    </w:p>
    <w:p w:rsidR="00C3614E" w:rsidRDefault="00C3614E" w:rsidP="00C3614E">
      <w:pPr>
        <w:shd w:val="clear" w:color="auto" w:fill="FFFFFF"/>
        <w:ind w:left="284" w:hanging="284"/>
        <w:contextualSpacing/>
        <w:jc w:val="both"/>
        <w:rPr>
          <w:sz w:val="22"/>
          <w:szCs w:val="22"/>
          <w:lang w:eastAsia="en-US"/>
        </w:rPr>
      </w:pPr>
      <w:r>
        <w:rPr>
          <w:b/>
          <w:color w:val="333333"/>
          <w:sz w:val="22"/>
          <w:szCs w:val="22"/>
        </w:rPr>
        <w:t>2.</w:t>
      </w:r>
      <w:r>
        <w:rPr>
          <w:color w:val="333333"/>
          <w:sz w:val="22"/>
          <w:szCs w:val="22"/>
        </w:rPr>
        <w:t xml:space="preserve">  </w:t>
      </w:r>
      <w:r>
        <w:rPr>
          <w:bCs/>
          <w:sz w:val="22"/>
          <w:szCs w:val="22"/>
          <w:lang w:eastAsia="en-US"/>
        </w:rPr>
        <w:t>Strony</w:t>
      </w:r>
      <w:r>
        <w:rPr>
          <w:sz w:val="22"/>
          <w:szCs w:val="22"/>
          <w:lang w:eastAsia="en-US"/>
        </w:rPr>
        <w:t xml:space="preserve"> przewidują możliwość dokonywania zmian w treści zawartej umowy w stosunku do treści oferty, poza wskazanymi powyżej, gdy 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 oraz nie pociąga to za sobą innych istotnych zmian umowy,</w:t>
      </w:r>
    </w:p>
    <w:p w:rsidR="00C3614E" w:rsidRDefault="00C3614E" w:rsidP="00C3614E">
      <w:pPr>
        <w:widowControl/>
        <w:autoSpaceDE/>
        <w:adjustRightInd/>
        <w:spacing w:after="160"/>
        <w:ind w:right="-54"/>
        <w:jc w:val="both"/>
        <w:rPr>
          <w:spacing w:val="2"/>
          <w:kern w:val="2"/>
          <w:sz w:val="22"/>
          <w:szCs w:val="22"/>
        </w:rPr>
      </w:pPr>
      <w:r w:rsidRPr="006E117A">
        <w:rPr>
          <w:sz w:val="22"/>
          <w:szCs w:val="22"/>
          <w:lang w:eastAsia="en-US"/>
        </w:rPr>
        <w:t>3.</w:t>
      </w:r>
      <w:r>
        <w:rPr>
          <w:sz w:val="22"/>
          <w:szCs w:val="22"/>
          <w:lang w:eastAsia="en-US"/>
        </w:rPr>
        <w:t xml:space="preserve">  Wszelkie zmiany wymagają formy pisemnej, pod rygorem ich nieważności.</w:t>
      </w:r>
    </w:p>
    <w:p w:rsidR="00C3614E" w:rsidRDefault="00C3614E" w:rsidP="00C3614E">
      <w:pPr>
        <w:tabs>
          <w:tab w:val="left" w:pos="567"/>
        </w:tabs>
        <w:jc w:val="both"/>
        <w:rPr>
          <w:spacing w:val="2"/>
          <w:kern w:val="2"/>
          <w:sz w:val="10"/>
          <w:szCs w:val="10"/>
        </w:rPr>
      </w:pPr>
    </w:p>
    <w:p w:rsidR="00C3614E" w:rsidRDefault="00C3614E" w:rsidP="00C3614E">
      <w:pPr>
        <w:jc w:val="center"/>
        <w:rPr>
          <w:b/>
        </w:rPr>
      </w:pPr>
      <w:r>
        <w:rPr>
          <w:b/>
        </w:rPr>
        <w:t>§ 9</w:t>
      </w:r>
    </w:p>
    <w:p w:rsidR="00C3614E" w:rsidRDefault="00C3614E" w:rsidP="00C3614E">
      <w:pPr>
        <w:jc w:val="center"/>
      </w:pPr>
      <w:r>
        <w:rPr>
          <w:b/>
        </w:rPr>
        <w:t>ROZWIĄZANIE LUB ODSTĄPIENIE OD UMOWY</w:t>
      </w:r>
      <w:r>
        <w:rPr>
          <w:b/>
        </w:rPr>
        <w:br/>
      </w:r>
    </w:p>
    <w:p w:rsidR="00C3614E" w:rsidRDefault="00C3614E" w:rsidP="00962AC6">
      <w:pPr>
        <w:pStyle w:val="Akapitzlis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może odstąpić od umowy w terminie </w:t>
      </w:r>
      <w:r w:rsidR="006E117A">
        <w:rPr>
          <w:sz w:val="22"/>
          <w:szCs w:val="22"/>
        </w:rPr>
        <w:t>3</w:t>
      </w:r>
      <w:r>
        <w:rPr>
          <w:sz w:val="22"/>
          <w:szCs w:val="22"/>
        </w:rPr>
        <w:t xml:space="preserve"> dni od powzięcia wiadomości o poniższych okolicznościach:</w:t>
      </w:r>
    </w:p>
    <w:p w:rsidR="00C3614E" w:rsidRDefault="00C3614E" w:rsidP="00962AC6">
      <w:pPr>
        <w:pStyle w:val="Akapitzlist"/>
        <w:numPr>
          <w:ilvl w:val="0"/>
          <w:numId w:val="16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bez uzasadnionego powodu nie przystąpił do realizacji przedmiotu zamówienia w ciągu 3 dni od dnia udostepnienia terenu budowy, </w:t>
      </w:r>
    </w:p>
    <w:p w:rsidR="00C3614E" w:rsidRDefault="00C3614E" w:rsidP="00962AC6">
      <w:pPr>
        <w:pStyle w:val="Akapitzlist"/>
        <w:numPr>
          <w:ilvl w:val="0"/>
          <w:numId w:val="16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ze swojej winy zaniecha realizacji przedmiotu zamówienia tj. w sposób nieprzerwany nie realizuje ich przez okres </w:t>
      </w:r>
      <w:r w:rsidR="00BE45EB">
        <w:rPr>
          <w:sz w:val="22"/>
          <w:szCs w:val="22"/>
        </w:rPr>
        <w:t>7</w:t>
      </w:r>
      <w:r>
        <w:rPr>
          <w:sz w:val="22"/>
          <w:szCs w:val="22"/>
        </w:rPr>
        <w:t xml:space="preserve"> dni, </w:t>
      </w:r>
    </w:p>
    <w:p w:rsidR="00C3614E" w:rsidRDefault="00C3614E" w:rsidP="00962AC6">
      <w:pPr>
        <w:pStyle w:val="Akapitzlist"/>
        <w:numPr>
          <w:ilvl w:val="0"/>
          <w:numId w:val="16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wykonuje przedmiot zamówienia wadliwie, </w:t>
      </w:r>
    </w:p>
    <w:p w:rsidR="00C3614E" w:rsidRDefault="00C3614E" w:rsidP="00962AC6">
      <w:pPr>
        <w:pStyle w:val="Akapitzlist"/>
        <w:numPr>
          <w:ilvl w:val="0"/>
          <w:numId w:val="16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dopuszcza się nieuzasadnionej zwłoki w realizacji przedmiotu umowy przekraczającej </w:t>
      </w:r>
      <w:r w:rsidR="00BE45EB">
        <w:rPr>
          <w:sz w:val="22"/>
          <w:szCs w:val="22"/>
        </w:rPr>
        <w:t>14</w:t>
      </w:r>
      <w:r>
        <w:rPr>
          <w:sz w:val="22"/>
          <w:szCs w:val="22"/>
        </w:rPr>
        <w:t xml:space="preserve"> dni, w odniesieniu do ostatecznego terminu wykonania przedmiotu umowy,</w:t>
      </w:r>
    </w:p>
    <w:p w:rsidR="00C3614E" w:rsidRPr="006E117A" w:rsidRDefault="00C3614E" w:rsidP="00962AC6">
      <w:pPr>
        <w:pStyle w:val="Akapitzlist"/>
        <w:numPr>
          <w:ilvl w:val="0"/>
          <w:numId w:val="16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>
        <w:rPr>
          <w:bCs/>
          <w:sz w:val="22"/>
          <w:szCs w:val="22"/>
        </w:rPr>
        <w:t>podzleca całość przedmiotu zamówienia lub dokonuje cesji umowy, jej części bez zgody Zamawiającego.</w:t>
      </w:r>
    </w:p>
    <w:p w:rsidR="006E117A" w:rsidRDefault="006E117A" w:rsidP="006E117A">
      <w:pPr>
        <w:jc w:val="both"/>
        <w:rPr>
          <w:sz w:val="22"/>
          <w:szCs w:val="22"/>
        </w:rPr>
      </w:pPr>
      <w:r>
        <w:rPr>
          <w:sz w:val="22"/>
          <w:szCs w:val="22"/>
        </w:rPr>
        <w:t>2.  Zamawiający może rozwiązać umowę w trybie natychmiastowym, bez wypowiedzenia jeżeli:</w:t>
      </w:r>
    </w:p>
    <w:p w:rsidR="006E117A" w:rsidRPr="006E117A" w:rsidRDefault="006E117A" w:rsidP="006E117A">
      <w:pPr>
        <w:tabs>
          <w:tab w:val="left" w:pos="284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1) </w:t>
      </w:r>
      <w:r w:rsidRPr="006E117A">
        <w:rPr>
          <w:sz w:val="22"/>
          <w:szCs w:val="22"/>
        </w:rPr>
        <w:t>zostało wobec Wykonawcy wszczęte postępowanie upadłościowe, układowe lub likwidacyjne, albo Sąd oddalił wniosek o wszczęcie takiego postępowania z powodu braku wystarczających środków na jego przeprowadzenie;</w:t>
      </w:r>
    </w:p>
    <w:p w:rsidR="006E117A" w:rsidRPr="006E117A" w:rsidRDefault="006E117A" w:rsidP="006E117A">
      <w:pPr>
        <w:widowControl/>
        <w:ind w:left="567" w:hanging="567"/>
        <w:jc w:val="both"/>
        <w:rPr>
          <w:sz w:val="22"/>
          <w:szCs w:val="22"/>
        </w:rPr>
      </w:pPr>
      <w:r w:rsidRPr="006E117A">
        <w:rPr>
          <w:sz w:val="22"/>
          <w:szCs w:val="22"/>
        </w:rPr>
        <w:t xml:space="preserve">       2) Zamawiający był zobowiązany dokonać bezpośredniej zapłaty podwykonawcy lub dalszemu podwykonawcy, o którym mowa w § 1</w:t>
      </w:r>
      <w:r>
        <w:rPr>
          <w:sz w:val="22"/>
          <w:szCs w:val="22"/>
        </w:rPr>
        <w:t>0</w:t>
      </w:r>
      <w:r w:rsidRPr="006E117A">
        <w:rPr>
          <w:sz w:val="22"/>
          <w:szCs w:val="22"/>
        </w:rPr>
        <w:t xml:space="preserve"> umowy</w:t>
      </w:r>
      <w:r>
        <w:rPr>
          <w:sz w:val="22"/>
          <w:szCs w:val="22"/>
        </w:rPr>
        <w:t>.</w:t>
      </w:r>
    </w:p>
    <w:p w:rsidR="006E117A" w:rsidRPr="006E117A" w:rsidRDefault="006E117A" w:rsidP="006E117A">
      <w:pPr>
        <w:jc w:val="both"/>
        <w:rPr>
          <w:sz w:val="22"/>
          <w:szCs w:val="22"/>
        </w:rPr>
      </w:pPr>
    </w:p>
    <w:p w:rsidR="00C3614E" w:rsidRDefault="00C3614E" w:rsidP="00962AC6">
      <w:pPr>
        <w:widowControl/>
        <w:numPr>
          <w:ilvl w:val="0"/>
          <w:numId w:val="15"/>
        </w:numPr>
        <w:suppressAutoHyphens/>
        <w:autoSpaceDE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Rozwiązanie lub odstąpienie od umowy powinno nastąpić w formie pisemnej pod rygorem nieważności takiego oświadczenia i powinno zawierać uzasadnienie.</w:t>
      </w:r>
    </w:p>
    <w:p w:rsidR="00EF23CF" w:rsidRDefault="00EF23CF" w:rsidP="00EF23CF">
      <w:pPr>
        <w:widowControl/>
        <w:suppressAutoHyphens/>
        <w:autoSpaceDE/>
        <w:adjustRightInd/>
        <w:jc w:val="both"/>
        <w:rPr>
          <w:sz w:val="22"/>
          <w:szCs w:val="22"/>
        </w:rPr>
      </w:pPr>
    </w:p>
    <w:p w:rsidR="00EF23CF" w:rsidRPr="00EF23CF" w:rsidRDefault="00EF23CF" w:rsidP="00EF23CF">
      <w:pPr>
        <w:widowControl/>
        <w:suppressAutoHyphens/>
        <w:autoSpaceDE/>
        <w:adjustRightInd/>
        <w:jc w:val="center"/>
        <w:rPr>
          <w:b/>
          <w:sz w:val="22"/>
          <w:szCs w:val="22"/>
        </w:rPr>
      </w:pPr>
      <w:r w:rsidRPr="00EF23CF">
        <w:rPr>
          <w:b/>
          <w:sz w:val="22"/>
          <w:szCs w:val="22"/>
        </w:rPr>
        <w:t>§ 10</w:t>
      </w:r>
    </w:p>
    <w:p w:rsidR="00EF23CF" w:rsidRPr="00EF23CF" w:rsidRDefault="00EF23CF" w:rsidP="00EF23CF">
      <w:pPr>
        <w:widowControl/>
        <w:jc w:val="center"/>
        <w:rPr>
          <w:b/>
          <w:bCs/>
          <w:sz w:val="22"/>
          <w:szCs w:val="22"/>
        </w:rPr>
      </w:pPr>
      <w:r w:rsidRPr="00EF23CF">
        <w:rPr>
          <w:b/>
          <w:bCs/>
          <w:sz w:val="22"/>
          <w:szCs w:val="22"/>
        </w:rPr>
        <w:t>PODWYKONAWSTWO</w:t>
      </w:r>
    </w:p>
    <w:p w:rsidR="00EF23CF" w:rsidRPr="00EF23CF" w:rsidRDefault="00EF23CF" w:rsidP="00EF23CF">
      <w:pPr>
        <w:widowControl/>
        <w:jc w:val="center"/>
        <w:rPr>
          <w:b/>
          <w:bCs/>
          <w:sz w:val="22"/>
          <w:szCs w:val="22"/>
        </w:rPr>
      </w:pPr>
    </w:p>
    <w:p w:rsidR="00EF23CF" w:rsidRPr="00EF23CF" w:rsidRDefault="00EF23CF" w:rsidP="00EF23CF">
      <w:pPr>
        <w:widowControl/>
        <w:spacing w:after="120"/>
        <w:rPr>
          <w:bCs/>
          <w:i/>
          <w:sz w:val="22"/>
          <w:szCs w:val="22"/>
        </w:rPr>
      </w:pPr>
      <w:r w:rsidRPr="00EF23CF">
        <w:rPr>
          <w:b/>
          <w:bCs/>
          <w:i/>
          <w:sz w:val="22"/>
          <w:szCs w:val="22"/>
        </w:rPr>
        <w:t xml:space="preserve">Zapisy. I. II zostaną wprowadzone, w odpowiednim przypadku tj. gdy Wykonawca będzie realizował zamówienie przy udziale podwykonawców lub samodzielnie. </w:t>
      </w:r>
    </w:p>
    <w:p w:rsidR="00EF23CF" w:rsidRPr="00EF23CF" w:rsidRDefault="00EF23CF" w:rsidP="00962AC6">
      <w:pPr>
        <w:widowControl/>
        <w:numPr>
          <w:ilvl w:val="0"/>
          <w:numId w:val="56"/>
        </w:numPr>
        <w:suppressAutoHyphens/>
        <w:autoSpaceDE/>
        <w:autoSpaceDN/>
        <w:adjustRightInd/>
        <w:spacing w:after="120"/>
        <w:ind w:left="426" w:hanging="284"/>
        <w:jc w:val="both"/>
        <w:rPr>
          <w:sz w:val="22"/>
          <w:szCs w:val="22"/>
        </w:rPr>
      </w:pPr>
      <w:r w:rsidRPr="00EF23CF">
        <w:rPr>
          <w:sz w:val="22"/>
          <w:szCs w:val="22"/>
        </w:rPr>
        <w:t>WYKONAWCA zobowiązuje się wykonać przedmiot umowy siłami własnymi  bez udziału podwykonawców.</w:t>
      </w:r>
    </w:p>
    <w:p w:rsidR="00EF23CF" w:rsidRPr="00EF23CF" w:rsidRDefault="00EF23CF" w:rsidP="00EF23CF">
      <w:pPr>
        <w:widowControl/>
        <w:tabs>
          <w:tab w:val="left" w:pos="426"/>
        </w:tabs>
        <w:suppressAutoHyphens/>
        <w:autoSpaceDN/>
        <w:adjustRightInd/>
        <w:spacing w:after="120"/>
        <w:jc w:val="both"/>
        <w:rPr>
          <w:sz w:val="22"/>
          <w:szCs w:val="22"/>
        </w:rPr>
      </w:pPr>
      <w:r w:rsidRPr="00EF23CF">
        <w:rPr>
          <w:sz w:val="22"/>
          <w:szCs w:val="22"/>
        </w:rPr>
        <w:tab/>
        <w:t xml:space="preserve">lub </w:t>
      </w:r>
    </w:p>
    <w:p w:rsidR="00EF23CF" w:rsidRPr="00EF23CF" w:rsidRDefault="00EF23CF" w:rsidP="00962AC6">
      <w:pPr>
        <w:widowControl/>
        <w:numPr>
          <w:ilvl w:val="0"/>
          <w:numId w:val="56"/>
        </w:numPr>
        <w:suppressAutoHyphens/>
        <w:autoSpaceDE/>
        <w:autoSpaceDN/>
        <w:adjustRightInd/>
        <w:spacing w:after="120"/>
        <w:ind w:left="426" w:hanging="284"/>
        <w:jc w:val="both"/>
        <w:rPr>
          <w:sz w:val="22"/>
          <w:szCs w:val="22"/>
        </w:rPr>
      </w:pPr>
      <w:r w:rsidRPr="00EF23CF">
        <w:rPr>
          <w:sz w:val="22"/>
          <w:szCs w:val="22"/>
        </w:rPr>
        <w:t>WYKONAWCA oświadcza, że zleci podwykonawcy następujące prace:</w:t>
      </w:r>
    </w:p>
    <w:p w:rsidR="00EF23CF" w:rsidRPr="00EF23CF" w:rsidRDefault="00EF23CF" w:rsidP="00EF23CF">
      <w:pPr>
        <w:widowControl/>
        <w:jc w:val="center"/>
        <w:rPr>
          <w:sz w:val="22"/>
          <w:szCs w:val="22"/>
        </w:rPr>
      </w:pPr>
      <w:r w:rsidRPr="00EF23CF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EF23CF" w:rsidRPr="00EF23CF" w:rsidRDefault="00EF23CF" w:rsidP="00EF23CF">
      <w:pPr>
        <w:widowControl/>
        <w:jc w:val="both"/>
        <w:rPr>
          <w:sz w:val="22"/>
          <w:szCs w:val="22"/>
        </w:rPr>
      </w:pPr>
    </w:p>
    <w:p w:rsidR="00EF23CF" w:rsidRPr="00EF23CF" w:rsidRDefault="00EF23CF" w:rsidP="00EF23CF">
      <w:pPr>
        <w:widowControl/>
        <w:ind w:left="284" w:hanging="284"/>
        <w:jc w:val="both"/>
        <w:rPr>
          <w:sz w:val="22"/>
          <w:szCs w:val="22"/>
        </w:rPr>
      </w:pPr>
      <w:r w:rsidRPr="00EF23CF">
        <w:rPr>
          <w:sz w:val="22"/>
          <w:szCs w:val="22"/>
        </w:rPr>
        <w:t>1. Zamawiający dopuszcza realizację części zamówienia, określonego w § 1 umowy</w:t>
      </w:r>
      <w:r>
        <w:rPr>
          <w:sz w:val="22"/>
          <w:szCs w:val="22"/>
        </w:rPr>
        <w:t>,</w:t>
      </w:r>
      <w:r w:rsidRPr="00EF23CF">
        <w:rPr>
          <w:sz w:val="22"/>
          <w:szCs w:val="22"/>
        </w:rPr>
        <w:t xml:space="preserve"> przez podwykonawców, po uprzednim wyrażeniu zgody, której zasady udzielenia określają poniższe postanowienia. </w:t>
      </w:r>
    </w:p>
    <w:p w:rsidR="00EF23CF" w:rsidRPr="00EF23CF" w:rsidRDefault="00EF23CF" w:rsidP="002E3C30">
      <w:pPr>
        <w:widowControl/>
        <w:ind w:left="284" w:hanging="284"/>
        <w:jc w:val="both"/>
        <w:rPr>
          <w:sz w:val="22"/>
          <w:szCs w:val="22"/>
        </w:rPr>
      </w:pPr>
      <w:r w:rsidRPr="00EF23CF">
        <w:rPr>
          <w:sz w:val="22"/>
          <w:szCs w:val="22"/>
        </w:rPr>
        <w:t xml:space="preserve">2. Wykonawca, podwykonawca lub dalszy podwykonawca zamówienia na roboty budowlane przedkłada Zamawiającemu poświadczoną za zgodność z oryginałem kopię zawartej umowy   o podwykonawstwo, której przedmiotem są roboty budowlane, w terminie 7 dni od dnia   jej zawarcia. </w:t>
      </w:r>
    </w:p>
    <w:p w:rsidR="00EF23CF" w:rsidRPr="00EF23CF" w:rsidRDefault="00EF23CF" w:rsidP="002E3C30">
      <w:pPr>
        <w:widowControl/>
        <w:ind w:left="284" w:hanging="284"/>
        <w:jc w:val="both"/>
        <w:rPr>
          <w:sz w:val="22"/>
          <w:szCs w:val="22"/>
        </w:rPr>
      </w:pPr>
      <w:r w:rsidRPr="00EF23CF">
        <w:rPr>
          <w:sz w:val="22"/>
          <w:szCs w:val="22"/>
        </w:rPr>
        <w:t xml:space="preserve">3. Powierzenie przez Wykonawcę wykonania części zamówienia podwykonawcy lub dalszemu </w:t>
      </w:r>
      <w:r w:rsidR="002E3C30">
        <w:rPr>
          <w:sz w:val="22"/>
          <w:szCs w:val="22"/>
        </w:rPr>
        <w:t xml:space="preserve"> </w:t>
      </w:r>
      <w:r w:rsidRPr="00EF23CF">
        <w:rPr>
          <w:sz w:val="22"/>
          <w:szCs w:val="22"/>
        </w:rPr>
        <w:t xml:space="preserve">podwykonawcy pozostaje bez wpływu na zobowiązania Wykonawcy wobec Zamawiającego   co do wykonania tej części robót. </w:t>
      </w:r>
    </w:p>
    <w:p w:rsidR="00EF23CF" w:rsidRPr="00EF23CF" w:rsidRDefault="00EF23CF" w:rsidP="00EF23CF">
      <w:pPr>
        <w:widowControl/>
        <w:ind w:left="284" w:hanging="284"/>
        <w:jc w:val="both"/>
        <w:rPr>
          <w:sz w:val="22"/>
          <w:szCs w:val="22"/>
        </w:rPr>
      </w:pPr>
      <w:r w:rsidRPr="00EF23CF">
        <w:rPr>
          <w:sz w:val="22"/>
          <w:szCs w:val="22"/>
        </w:rPr>
        <w:t xml:space="preserve">4. Wykonawca jest odpowiedzialny za działania lub zaniechania podwykonawcy, jego przedstawicieli lub pracowników w takim samym stopniu, jak za własne działania lub zaniechania. </w:t>
      </w:r>
    </w:p>
    <w:p w:rsidR="00EF23CF" w:rsidRPr="00EF23CF" w:rsidRDefault="00EF23CF" w:rsidP="00EF23CF">
      <w:pPr>
        <w:widowControl/>
        <w:ind w:left="284" w:hanging="284"/>
        <w:jc w:val="both"/>
        <w:rPr>
          <w:sz w:val="22"/>
          <w:szCs w:val="22"/>
        </w:rPr>
      </w:pPr>
      <w:r w:rsidRPr="00EF23CF">
        <w:rPr>
          <w:sz w:val="22"/>
          <w:szCs w:val="22"/>
        </w:rPr>
        <w:t>5</w:t>
      </w:r>
      <w:r w:rsidR="002E3C30">
        <w:rPr>
          <w:sz w:val="22"/>
          <w:szCs w:val="22"/>
        </w:rPr>
        <w:t>.</w:t>
      </w:r>
      <w:r w:rsidR="00C66A3C">
        <w:rPr>
          <w:sz w:val="22"/>
          <w:szCs w:val="22"/>
        </w:rPr>
        <w:t xml:space="preserve"> </w:t>
      </w:r>
      <w:r w:rsidRPr="00EF23CF">
        <w:rPr>
          <w:sz w:val="22"/>
          <w:szCs w:val="22"/>
        </w:rPr>
        <w:t>W wykonaniu zobowiązań wynikających z niniejszej umowy odnośnie podwykonawców, Wykonawca zobowiązuje się do zapewnienia właściwej organizacji i koordynacji robót poprzez zabezpieczenie pełnego nadzory wykonawczego.</w:t>
      </w:r>
    </w:p>
    <w:p w:rsidR="00EF23CF" w:rsidRPr="00EF23CF" w:rsidRDefault="00C66A3C" w:rsidP="00EF23CF">
      <w:pPr>
        <w:widowControl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F23CF" w:rsidRPr="00EF23CF">
        <w:rPr>
          <w:sz w:val="22"/>
          <w:szCs w:val="22"/>
        </w:rPr>
        <w:t>. W przypadku gdy jakikolwiek zakres umowy realizowany jest przy udziale podwykonawcy rozliczenia za wykonane zakresy wchodzące w skład przedmiotu umowy, będą odbywać się według następujących zasad:</w:t>
      </w:r>
    </w:p>
    <w:p w:rsidR="00EF23CF" w:rsidRPr="00EF23CF" w:rsidRDefault="00EF23CF" w:rsidP="00EF23CF">
      <w:pPr>
        <w:widowControl/>
        <w:ind w:left="709" w:hanging="709"/>
        <w:jc w:val="both"/>
        <w:rPr>
          <w:sz w:val="22"/>
          <w:szCs w:val="22"/>
        </w:rPr>
      </w:pPr>
      <w:r w:rsidRPr="00EF23CF">
        <w:rPr>
          <w:sz w:val="22"/>
          <w:szCs w:val="22"/>
        </w:rPr>
        <w:t xml:space="preserve">          1) faktury za roboty budowlane, które składa Wykonawca i które obejmują również swym zakresem roboty wykonane przez podwykonawcę, będą wskazywały należne wynagrodzenie odrębne za wykonane roboty dla Wykonawcy i  podwykonawcy. Wysokość wynagrodzenia podwykonawcy udokumentowana będzie kopią faktury potwierdzoną za zgodność   z oryginałem zaakceptowana merytorycznie i formalnie przez podwykonawcę,</w:t>
      </w:r>
    </w:p>
    <w:p w:rsidR="00EF23CF" w:rsidRPr="00EF23CF" w:rsidRDefault="00EF23CF" w:rsidP="00EF23CF">
      <w:pPr>
        <w:widowControl/>
        <w:ind w:left="709" w:hanging="283"/>
        <w:jc w:val="both"/>
        <w:rPr>
          <w:sz w:val="22"/>
          <w:szCs w:val="22"/>
        </w:rPr>
      </w:pPr>
      <w:r w:rsidRPr="00EF23CF">
        <w:rPr>
          <w:sz w:val="22"/>
          <w:szCs w:val="22"/>
        </w:rPr>
        <w:t xml:space="preserve"> 2) Wykonawca zobowiązany jest najpóźniej w terminie 3 dni przed upływem terminu płatności faktury wystawionej przez Wykonawcę, do przekazania należności podwykonawcy  oraz złożenia kserokopii przelewu, poświadczonej za zgodność z oryginałem, dokonanego na rachunek bankowy podwykonawcy. W przypadku braku potwierdzenia przekazania należności podwykonawcy Zamawiający może wstrzymać zapłatę wynagrodzenia w części należnej Wykonawcy do momentu spełnienia warunku określonego w niniejszym ustępie lub jako warunek zapłaty wynagrodzenia Wykonawcy, zażąda przelewu wierzytelności Wykonawcy wobec Zamawiającego na rzecz podwykonawcy - w części stanowiącej  należność  Wykonawcy wobec podwykonawcy z tytułu robót budowalnych objętych niniejsza </w:t>
      </w:r>
      <w:r w:rsidR="00183A2A">
        <w:rPr>
          <w:sz w:val="22"/>
          <w:szCs w:val="22"/>
        </w:rPr>
        <w:t>u</w:t>
      </w:r>
      <w:r w:rsidRPr="00EF23CF">
        <w:rPr>
          <w:sz w:val="22"/>
          <w:szCs w:val="22"/>
        </w:rPr>
        <w:t>mową, lub złożyć świadczenie do depozytu sądowego, według swojego wyboru.</w:t>
      </w:r>
    </w:p>
    <w:p w:rsidR="00EF23CF" w:rsidRPr="00EF23CF" w:rsidRDefault="00EF23CF" w:rsidP="00EF23CF">
      <w:pPr>
        <w:widowControl/>
        <w:ind w:left="284" w:hanging="284"/>
        <w:jc w:val="both"/>
        <w:rPr>
          <w:sz w:val="22"/>
          <w:szCs w:val="22"/>
        </w:rPr>
      </w:pPr>
    </w:p>
    <w:p w:rsidR="00EF23CF" w:rsidRDefault="00EF23CF" w:rsidP="00EF23CF">
      <w:pPr>
        <w:widowControl/>
        <w:suppressAutoHyphens/>
        <w:autoSpaceDE/>
        <w:adjustRightInd/>
        <w:jc w:val="both"/>
        <w:rPr>
          <w:sz w:val="22"/>
          <w:szCs w:val="22"/>
        </w:rPr>
      </w:pPr>
    </w:p>
    <w:p w:rsidR="00C3614E" w:rsidRDefault="00C3614E" w:rsidP="00C3614E">
      <w:pPr>
        <w:pStyle w:val="Akapitzlist"/>
        <w:ind w:hanging="578"/>
        <w:jc w:val="center"/>
        <w:rPr>
          <w:b/>
          <w:sz w:val="22"/>
          <w:szCs w:val="22"/>
        </w:rPr>
      </w:pPr>
    </w:p>
    <w:p w:rsidR="00C3614E" w:rsidRDefault="00C3614E" w:rsidP="00C3614E">
      <w:pPr>
        <w:pStyle w:val="Akapitzlist"/>
        <w:ind w:hanging="578"/>
        <w:jc w:val="center"/>
        <w:rPr>
          <w:sz w:val="22"/>
          <w:szCs w:val="22"/>
        </w:rPr>
      </w:pPr>
      <w:r>
        <w:rPr>
          <w:b/>
        </w:rPr>
        <w:t>§ 10</w:t>
      </w:r>
      <w:r>
        <w:rPr>
          <w:b/>
        </w:rPr>
        <w:br/>
        <w:t>SPOSÓB POROZUMIEWANIA SIĘ STRON UMOWY</w:t>
      </w:r>
      <w:r>
        <w:rPr>
          <w:b/>
        </w:rPr>
        <w:br/>
      </w:r>
    </w:p>
    <w:p w:rsidR="00C3614E" w:rsidRDefault="00C3614E" w:rsidP="00962AC6">
      <w:pPr>
        <w:pStyle w:val="Podpunkt"/>
        <w:numPr>
          <w:ilvl w:val="0"/>
          <w:numId w:val="84"/>
        </w:numPr>
        <w:tabs>
          <w:tab w:val="left" w:pos="284"/>
          <w:tab w:val="left" w:pos="64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Strony Umowy zgodnie oświadczają, iż pisemna korespondencja między nimi kierowana będzie na adresy podane w Umowie. </w:t>
      </w:r>
    </w:p>
    <w:p w:rsidR="00C3614E" w:rsidRDefault="00C3614E" w:rsidP="00962AC6">
      <w:pPr>
        <w:pStyle w:val="Tekstpodstawowy"/>
        <w:numPr>
          <w:ilvl w:val="0"/>
          <w:numId w:val="84"/>
        </w:numPr>
        <w:snapToGrid w:val="0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Bieżąca komunikacja Stron w trakcie realizacji Umowy będzie odbywać się telefonicznie, pocztą   elektroniczną. W tym celu Strony podają następujące numery telefonów i adresy poczty elektronicznej:</w:t>
      </w:r>
    </w:p>
    <w:p w:rsidR="00C3614E" w:rsidRPr="00C66A3C" w:rsidRDefault="00C3614E" w:rsidP="00962AC6">
      <w:pPr>
        <w:pStyle w:val="Tekstpodstawowy"/>
        <w:numPr>
          <w:ilvl w:val="2"/>
          <w:numId w:val="9"/>
        </w:numPr>
        <w:tabs>
          <w:tab w:val="num" w:pos="567"/>
        </w:tabs>
        <w:snapToGrid w:val="0"/>
        <w:ind w:left="426" w:hanging="284"/>
        <w:jc w:val="left"/>
        <w:rPr>
          <w:b w:val="0"/>
          <w:bCs/>
          <w:sz w:val="22"/>
          <w:szCs w:val="22"/>
        </w:rPr>
      </w:pPr>
      <w:r w:rsidRPr="00C66A3C">
        <w:rPr>
          <w:b w:val="0"/>
          <w:sz w:val="22"/>
          <w:szCs w:val="22"/>
        </w:rPr>
        <w:t>Zamawiający-</w:t>
      </w:r>
      <w:r w:rsidRPr="00C66A3C">
        <w:rPr>
          <w:b w:val="0"/>
          <w:bCs/>
          <w:sz w:val="22"/>
          <w:szCs w:val="22"/>
        </w:rPr>
        <w:t xml:space="preserve"> Zakład Opiekuńczo-Leczniczy im. Sue </w:t>
      </w:r>
      <w:proofErr w:type="spellStart"/>
      <w:r w:rsidRPr="00C66A3C">
        <w:rPr>
          <w:b w:val="0"/>
          <w:bCs/>
          <w:sz w:val="22"/>
          <w:szCs w:val="22"/>
        </w:rPr>
        <w:t>Ryder</w:t>
      </w:r>
      <w:proofErr w:type="spellEnd"/>
      <w:r w:rsidRPr="00C66A3C">
        <w:rPr>
          <w:b w:val="0"/>
          <w:bCs/>
          <w:sz w:val="22"/>
          <w:szCs w:val="22"/>
        </w:rPr>
        <w:t>, ul. Mehoffera 72/74; 01-131 Warszawa</w:t>
      </w:r>
    </w:p>
    <w:p w:rsidR="00C3614E" w:rsidRPr="00C66A3C" w:rsidRDefault="00C3614E" w:rsidP="00C3614E">
      <w:pPr>
        <w:pStyle w:val="Tekstpodstawowy"/>
        <w:snapToGrid w:val="0"/>
        <w:ind w:left="426" w:hanging="284"/>
        <w:jc w:val="left"/>
        <w:rPr>
          <w:b w:val="0"/>
          <w:bCs/>
          <w:sz w:val="22"/>
          <w:szCs w:val="22"/>
        </w:rPr>
      </w:pPr>
      <w:r w:rsidRPr="00C66A3C">
        <w:rPr>
          <w:b w:val="0"/>
          <w:sz w:val="22"/>
          <w:szCs w:val="22"/>
        </w:rPr>
        <w:t xml:space="preserve">     tel.</w:t>
      </w:r>
      <w:r w:rsidRPr="00C66A3C">
        <w:rPr>
          <w:b w:val="0"/>
          <w:bCs/>
          <w:sz w:val="22"/>
          <w:szCs w:val="22"/>
        </w:rPr>
        <w:t>: /22/ 811-06-88 w. 103; e-mail: p.pindelski@scol.warszawa.pl</w:t>
      </w:r>
    </w:p>
    <w:p w:rsidR="00C3614E" w:rsidRPr="00C66A3C" w:rsidRDefault="00C3614E" w:rsidP="00962AC6">
      <w:pPr>
        <w:pStyle w:val="Tekstpodstawowy"/>
        <w:numPr>
          <w:ilvl w:val="2"/>
          <w:numId w:val="9"/>
        </w:numPr>
        <w:snapToGrid w:val="0"/>
        <w:ind w:left="426" w:hanging="284"/>
        <w:jc w:val="left"/>
        <w:rPr>
          <w:b w:val="0"/>
          <w:bCs/>
          <w:sz w:val="22"/>
          <w:szCs w:val="22"/>
        </w:rPr>
      </w:pPr>
      <w:r w:rsidRPr="00C66A3C">
        <w:rPr>
          <w:b w:val="0"/>
          <w:sz w:val="22"/>
          <w:szCs w:val="22"/>
        </w:rPr>
        <w:t>Wykonawca: …………………………., ul. ……………………., ……………………………</w:t>
      </w:r>
      <w:r w:rsidRPr="00C66A3C">
        <w:rPr>
          <w:b w:val="0"/>
          <w:sz w:val="22"/>
          <w:szCs w:val="22"/>
        </w:rPr>
        <w:br/>
        <w:t>tel.</w:t>
      </w:r>
      <w:r w:rsidRPr="00C66A3C">
        <w:rPr>
          <w:b w:val="0"/>
          <w:bCs/>
          <w:sz w:val="22"/>
          <w:szCs w:val="22"/>
        </w:rPr>
        <w:t>: ………………….; e-mail: …………………………………</w:t>
      </w:r>
    </w:p>
    <w:p w:rsidR="00C3614E" w:rsidRDefault="00C3614E" w:rsidP="00962AC6">
      <w:pPr>
        <w:pStyle w:val="Podpunkt"/>
        <w:numPr>
          <w:ilvl w:val="0"/>
          <w:numId w:val="84"/>
        </w:numPr>
        <w:tabs>
          <w:tab w:val="left" w:pos="284"/>
          <w:tab w:val="left" w:pos="64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Każda ze Stron ma obowiązek niezwłocznie, powiadomić drugą Stronę o zmianie adresu korespondencyjnego lub danych kontaktowych o jakich mowa w ust. 1 i 2, pod rygorem uznania korespondencji skierowanej na ostatni znany adres lub numer faksu Strony za doręczoną. </w:t>
      </w:r>
    </w:p>
    <w:p w:rsidR="00C3614E" w:rsidRDefault="00C3614E" w:rsidP="00962AC6">
      <w:pPr>
        <w:pStyle w:val="Podpunkt"/>
        <w:numPr>
          <w:ilvl w:val="0"/>
          <w:numId w:val="84"/>
        </w:numPr>
        <w:tabs>
          <w:tab w:val="left" w:pos="284"/>
          <w:tab w:val="left" w:pos="64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Korespondencję, pod warunkiem wysłania jej na prawidłowy adres uznaje się za doręczoną w dniu:</w:t>
      </w:r>
    </w:p>
    <w:p w:rsidR="00C3614E" w:rsidRDefault="00C3614E" w:rsidP="00962AC6">
      <w:pPr>
        <w:pStyle w:val="Tekstpodstawowy"/>
        <w:numPr>
          <w:ilvl w:val="0"/>
          <w:numId w:val="17"/>
        </w:numPr>
        <w:suppressAutoHyphens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dokonania pierwszej adnotacji od odmowie podjęcia przesyłki (lub adnotacji równoważnej),</w:t>
      </w:r>
    </w:p>
    <w:p w:rsidR="00C3614E" w:rsidRDefault="00C3614E" w:rsidP="00962AC6">
      <w:pPr>
        <w:pStyle w:val="Tekstpodstawowy"/>
        <w:numPr>
          <w:ilvl w:val="0"/>
          <w:numId w:val="17"/>
        </w:numPr>
        <w:suppressAutoHyphens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drugiego awizowania przesyłki w przypadku jej niepodjęcia w terminie,</w:t>
      </w:r>
    </w:p>
    <w:p w:rsidR="00C3614E" w:rsidRDefault="00C3614E" w:rsidP="00962AC6">
      <w:pPr>
        <w:pStyle w:val="Tekstpodstawowy"/>
        <w:numPr>
          <w:ilvl w:val="0"/>
          <w:numId w:val="17"/>
        </w:numPr>
        <w:tabs>
          <w:tab w:val="left" w:pos="284"/>
        </w:tabs>
        <w:suppressAutoHyphens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dniu wysłania wiadomości pocztą elektroniczną lub wysłania pisma za pośrednictwem faksu.</w:t>
      </w:r>
    </w:p>
    <w:p w:rsidR="00C3614E" w:rsidRDefault="00C3614E" w:rsidP="00962AC6">
      <w:pPr>
        <w:pStyle w:val="Tekstpodstawowy"/>
        <w:numPr>
          <w:ilvl w:val="0"/>
          <w:numId w:val="84"/>
        </w:numPr>
        <w:tabs>
          <w:tab w:val="left" w:pos="284"/>
          <w:tab w:val="left" w:pos="644"/>
        </w:tabs>
        <w:suppressAutoHyphens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Każda ze Stron zobowiązuje utrzymywać prawidłowo funkcjonującą infrastrukturę techniczną, niezbędną do komunikacji telefonicznej, faksowej oraz poprzez pocztę elektroniczną. </w:t>
      </w:r>
    </w:p>
    <w:p w:rsidR="00C3614E" w:rsidRDefault="00C3614E" w:rsidP="00C3614E">
      <w:pPr>
        <w:pStyle w:val="Tekstpodstawowy"/>
        <w:tabs>
          <w:tab w:val="left" w:pos="720"/>
        </w:tabs>
        <w:ind w:left="284"/>
        <w:rPr>
          <w:b w:val="0"/>
          <w:sz w:val="22"/>
          <w:szCs w:val="22"/>
        </w:rPr>
      </w:pPr>
    </w:p>
    <w:p w:rsidR="00C3614E" w:rsidRDefault="00C3614E" w:rsidP="00C3614E">
      <w:pPr>
        <w:tabs>
          <w:tab w:val="left" w:pos="4032"/>
          <w:tab w:val="left" w:pos="4176"/>
        </w:tabs>
        <w:ind w:right="-142"/>
        <w:jc w:val="center"/>
        <w:rPr>
          <w:b/>
        </w:rPr>
      </w:pPr>
      <w:r>
        <w:rPr>
          <w:b/>
        </w:rPr>
        <w:t>§ 11</w:t>
      </w:r>
    </w:p>
    <w:p w:rsidR="00C3614E" w:rsidRDefault="00C3614E" w:rsidP="00C3614E">
      <w:pPr>
        <w:tabs>
          <w:tab w:val="left" w:pos="4032"/>
          <w:tab w:val="left" w:pos="4176"/>
        </w:tabs>
        <w:ind w:right="-142"/>
        <w:jc w:val="center"/>
      </w:pPr>
      <w:r>
        <w:rPr>
          <w:b/>
        </w:rPr>
        <w:t>POSTANOWIENIA KOŃCOWE</w:t>
      </w:r>
    </w:p>
    <w:p w:rsidR="00C3614E" w:rsidRDefault="00C3614E" w:rsidP="00C3614E">
      <w:pPr>
        <w:tabs>
          <w:tab w:val="left" w:pos="4032"/>
          <w:tab w:val="left" w:pos="4176"/>
        </w:tabs>
        <w:ind w:right="-142"/>
        <w:jc w:val="both"/>
      </w:pPr>
    </w:p>
    <w:p w:rsidR="00C3614E" w:rsidRPr="00DA1BF9" w:rsidRDefault="00C3614E" w:rsidP="00962AC6">
      <w:pPr>
        <w:pStyle w:val="Akapitzlist"/>
        <w:numPr>
          <w:ilvl w:val="1"/>
          <w:numId w:val="18"/>
        </w:numPr>
        <w:tabs>
          <w:tab w:val="clear" w:pos="1080"/>
          <w:tab w:val="num" w:pos="284"/>
          <w:tab w:val="left" w:pos="4176"/>
        </w:tabs>
        <w:ind w:left="284" w:right="-142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W sprawach nie unormowanych niniejszą umową mają zastosowanie przepisy</w:t>
      </w:r>
      <w:r w:rsidR="00DA1BF9">
        <w:rPr>
          <w:sz w:val="22"/>
          <w:szCs w:val="22"/>
        </w:rPr>
        <w:t xml:space="preserve"> </w:t>
      </w:r>
      <w:r w:rsidRPr="00DA1BF9">
        <w:rPr>
          <w:sz w:val="22"/>
          <w:szCs w:val="22"/>
        </w:rPr>
        <w:t>ustawy z dnia 23 kwietnia 1964 r.- Kodeks Cywilny (tj. Dz. U. 2017 r. poz. 459 ze zm.),</w:t>
      </w:r>
    </w:p>
    <w:p w:rsidR="00C3614E" w:rsidRDefault="00C3614E" w:rsidP="00C3614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 xml:space="preserve">Właściwym do rozpoznania sporów wynikłych na tle realizacji niniejszej umowy jest </w:t>
      </w:r>
      <w:r w:rsidR="00DA1BF9">
        <w:rPr>
          <w:sz w:val="22"/>
          <w:szCs w:val="22"/>
        </w:rPr>
        <w:t>s</w:t>
      </w:r>
      <w:r>
        <w:rPr>
          <w:sz w:val="22"/>
          <w:szCs w:val="22"/>
        </w:rPr>
        <w:t xml:space="preserve">ąd </w:t>
      </w:r>
      <w:r w:rsidR="00DA1BF9">
        <w:rPr>
          <w:sz w:val="22"/>
          <w:szCs w:val="22"/>
        </w:rPr>
        <w:t>p</w:t>
      </w:r>
      <w:r>
        <w:rPr>
          <w:sz w:val="22"/>
          <w:szCs w:val="22"/>
        </w:rPr>
        <w:t xml:space="preserve">owszechny </w:t>
      </w:r>
      <w:r>
        <w:rPr>
          <w:sz w:val="22"/>
          <w:szCs w:val="22"/>
        </w:rPr>
        <w:br/>
        <w:t xml:space="preserve">     właściwy  miejscowo dla siedziby Zamawiającego.</w:t>
      </w:r>
    </w:p>
    <w:p w:rsidR="00C3614E" w:rsidRDefault="00C3614E" w:rsidP="00C3614E">
      <w:pPr>
        <w:pStyle w:val="Akapitzlist"/>
        <w:tabs>
          <w:tab w:val="left" w:pos="4032"/>
          <w:tab w:val="left" w:pos="4176"/>
        </w:tabs>
        <w:ind w:left="284" w:right="-142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Umowę sporządzono w 2-ch jednobrzmiących egzemplarzach, po jednym dla Stron.</w:t>
      </w:r>
    </w:p>
    <w:p w:rsidR="00C3614E" w:rsidRDefault="00C3614E" w:rsidP="00C3614E">
      <w:pPr>
        <w:tabs>
          <w:tab w:val="left" w:pos="4176"/>
        </w:tabs>
        <w:ind w:right="-142"/>
        <w:jc w:val="center"/>
        <w:rPr>
          <w:i/>
          <w:sz w:val="22"/>
          <w:szCs w:val="22"/>
        </w:rPr>
      </w:pPr>
    </w:p>
    <w:p w:rsidR="00C66A3C" w:rsidRDefault="00C3614E" w:rsidP="00C3614E">
      <w:pPr>
        <w:tabs>
          <w:tab w:val="left" w:pos="4032"/>
          <w:tab w:val="left" w:pos="4176"/>
        </w:tabs>
        <w:ind w:right="-14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C66A3C" w:rsidRDefault="00C66A3C" w:rsidP="00C3614E">
      <w:pPr>
        <w:tabs>
          <w:tab w:val="left" w:pos="4032"/>
          <w:tab w:val="left" w:pos="4176"/>
        </w:tabs>
        <w:ind w:right="-142"/>
        <w:rPr>
          <w:b/>
          <w:i/>
          <w:sz w:val="22"/>
          <w:szCs w:val="22"/>
        </w:rPr>
      </w:pPr>
    </w:p>
    <w:p w:rsidR="00C66A3C" w:rsidRDefault="00C66A3C" w:rsidP="00C3614E">
      <w:pPr>
        <w:tabs>
          <w:tab w:val="left" w:pos="4032"/>
          <w:tab w:val="left" w:pos="4176"/>
        </w:tabs>
        <w:ind w:right="-142"/>
        <w:rPr>
          <w:b/>
          <w:i/>
          <w:sz w:val="22"/>
          <w:szCs w:val="22"/>
        </w:rPr>
      </w:pPr>
    </w:p>
    <w:p w:rsidR="00C66A3C" w:rsidRDefault="00C66A3C" w:rsidP="00C3614E">
      <w:pPr>
        <w:tabs>
          <w:tab w:val="left" w:pos="4032"/>
          <w:tab w:val="left" w:pos="4176"/>
        </w:tabs>
        <w:ind w:right="-142"/>
        <w:rPr>
          <w:b/>
          <w:i/>
          <w:sz w:val="22"/>
          <w:szCs w:val="22"/>
        </w:rPr>
      </w:pPr>
    </w:p>
    <w:p w:rsidR="00C3614E" w:rsidRDefault="00C3614E" w:rsidP="00C3614E">
      <w:pPr>
        <w:tabs>
          <w:tab w:val="left" w:pos="4032"/>
          <w:tab w:val="left" w:pos="4176"/>
        </w:tabs>
        <w:ind w:right="-142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ZAMAWIAJĄCY                                                                                 WYKONAWCA</w:t>
      </w:r>
    </w:p>
    <w:p w:rsidR="00C3614E" w:rsidRDefault="00C3614E" w:rsidP="00C3614E">
      <w:pPr>
        <w:jc w:val="both"/>
        <w:rPr>
          <w:b/>
          <w:sz w:val="22"/>
          <w:szCs w:val="22"/>
        </w:rPr>
      </w:pPr>
    </w:p>
    <w:p w:rsidR="00C3614E" w:rsidRDefault="00C3614E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C3614E" w:rsidRDefault="00C3614E" w:rsidP="00C3614E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Załączniki do umowy:</w:t>
      </w:r>
    </w:p>
    <w:p w:rsidR="00C3614E" w:rsidRDefault="00C66A3C" w:rsidP="00962AC6">
      <w:pPr>
        <w:pStyle w:val="Akapitzlist"/>
        <w:widowControl/>
        <w:numPr>
          <w:ilvl w:val="1"/>
          <w:numId w:val="19"/>
        </w:numPr>
        <w:autoSpaceDE/>
        <w:adjustRightInd/>
        <w:ind w:left="284" w:hanging="284"/>
        <w:rPr>
          <w:sz w:val="18"/>
          <w:szCs w:val="18"/>
        </w:rPr>
      </w:pPr>
      <w:r>
        <w:rPr>
          <w:sz w:val="18"/>
          <w:szCs w:val="18"/>
        </w:rPr>
        <w:t>Obmiar robót</w:t>
      </w:r>
      <w:r w:rsidR="00C3614E">
        <w:rPr>
          <w:sz w:val="18"/>
          <w:szCs w:val="18"/>
        </w:rPr>
        <w:t>.</w:t>
      </w:r>
    </w:p>
    <w:p w:rsidR="00C3614E" w:rsidRDefault="00C3614E" w:rsidP="00962AC6">
      <w:pPr>
        <w:pStyle w:val="Akapitzlist"/>
        <w:widowControl/>
        <w:numPr>
          <w:ilvl w:val="1"/>
          <w:numId w:val="19"/>
        </w:numPr>
        <w:autoSpaceDE/>
        <w:adjustRightInd/>
        <w:ind w:left="284" w:hanging="284"/>
        <w:rPr>
          <w:sz w:val="18"/>
          <w:szCs w:val="18"/>
        </w:rPr>
      </w:pPr>
      <w:r>
        <w:rPr>
          <w:sz w:val="18"/>
          <w:szCs w:val="18"/>
        </w:rPr>
        <w:t>Protokół przekazania terenu</w:t>
      </w:r>
    </w:p>
    <w:p w:rsidR="00C66A3C" w:rsidRDefault="00C66A3C" w:rsidP="00962AC6">
      <w:pPr>
        <w:pStyle w:val="Akapitzlist"/>
        <w:widowControl/>
        <w:numPr>
          <w:ilvl w:val="1"/>
          <w:numId w:val="19"/>
        </w:numPr>
        <w:autoSpaceDE/>
        <w:adjustRightInd/>
        <w:ind w:left="284" w:hanging="284"/>
        <w:rPr>
          <w:sz w:val="18"/>
          <w:szCs w:val="18"/>
        </w:rPr>
      </w:pPr>
      <w:r>
        <w:rPr>
          <w:sz w:val="18"/>
          <w:szCs w:val="18"/>
        </w:rPr>
        <w:t>Formularz ofertowy</w:t>
      </w:r>
    </w:p>
    <w:p w:rsidR="00C66A3C" w:rsidRDefault="00C66A3C" w:rsidP="00962AC6">
      <w:pPr>
        <w:pStyle w:val="Akapitzlist"/>
        <w:widowControl/>
        <w:numPr>
          <w:ilvl w:val="1"/>
          <w:numId w:val="19"/>
        </w:numPr>
        <w:autoSpaceDE/>
        <w:adjustRightInd/>
        <w:ind w:left="284" w:hanging="284"/>
        <w:rPr>
          <w:sz w:val="18"/>
          <w:szCs w:val="18"/>
        </w:rPr>
      </w:pPr>
      <w:r>
        <w:rPr>
          <w:sz w:val="18"/>
          <w:szCs w:val="18"/>
        </w:rPr>
        <w:t>Protokół robót zanikających</w:t>
      </w:r>
    </w:p>
    <w:p w:rsidR="00C66A3C" w:rsidRDefault="00C66A3C" w:rsidP="00962AC6">
      <w:pPr>
        <w:pStyle w:val="Akapitzlist"/>
        <w:widowControl/>
        <w:numPr>
          <w:ilvl w:val="1"/>
          <w:numId w:val="19"/>
        </w:numPr>
        <w:autoSpaceDE/>
        <w:adjustRightInd/>
        <w:ind w:left="284" w:hanging="284"/>
        <w:rPr>
          <w:sz w:val="18"/>
          <w:szCs w:val="18"/>
        </w:rPr>
      </w:pPr>
      <w:r>
        <w:rPr>
          <w:sz w:val="18"/>
          <w:szCs w:val="18"/>
        </w:rPr>
        <w:t>Formularz gwarancji</w:t>
      </w:r>
    </w:p>
    <w:p w:rsidR="00C3614E" w:rsidRPr="00C3614E" w:rsidRDefault="00C3614E" w:rsidP="00962AC6">
      <w:pPr>
        <w:pStyle w:val="Akapitzlist"/>
        <w:widowControl/>
        <w:numPr>
          <w:ilvl w:val="1"/>
          <w:numId w:val="19"/>
        </w:numPr>
        <w:autoSpaceDE/>
        <w:adjustRightInd/>
        <w:ind w:left="284" w:hanging="284"/>
        <w:rPr>
          <w:sz w:val="18"/>
          <w:szCs w:val="18"/>
        </w:rPr>
      </w:pPr>
      <w:r>
        <w:rPr>
          <w:sz w:val="18"/>
          <w:szCs w:val="18"/>
        </w:rPr>
        <w:t>Protokół odbioru końcowego robót,</w:t>
      </w:r>
    </w:p>
    <w:p w:rsidR="00C3614E" w:rsidRDefault="00C3614E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C3614E" w:rsidRDefault="00C3614E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962AC6" w:rsidRDefault="00962AC6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962AC6" w:rsidRDefault="00962AC6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962AC6" w:rsidRDefault="00962AC6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962AC6" w:rsidRDefault="00962AC6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962AC6" w:rsidRDefault="00962AC6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962AC6" w:rsidRDefault="00962AC6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962AC6" w:rsidRDefault="00962AC6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DA1BF9" w:rsidRDefault="00DA1BF9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C3614E" w:rsidRDefault="00C3614E" w:rsidP="00C3614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2 </w:t>
      </w:r>
      <w:r>
        <w:rPr>
          <w:b/>
          <w:sz w:val="18"/>
          <w:szCs w:val="18"/>
        </w:rPr>
        <w:br/>
        <w:t>do umowy Nr ……./2018</w:t>
      </w:r>
    </w:p>
    <w:p w:rsidR="00C3614E" w:rsidRDefault="00C3614E" w:rsidP="00C3614E">
      <w:pPr>
        <w:ind w:left="7080" w:firstLine="708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3614E" w:rsidRDefault="00C3614E" w:rsidP="00C361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PROTOKÓŁ PRZEKAZANIA </w:t>
      </w:r>
      <w:r>
        <w:rPr>
          <w:b/>
          <w:sz w:val="22"/>
          <w:szCs w:val="22"/>
        </w:rPr>
        <w:br/>
        <w:t>TERENU PROWADZENIA ROBÓT BUDOWLANYCH</w:t>
      </w:r>
    </w:p>
    <w:p w:rsidR="00C3614E" w:rsidRDefault="00C3614E" w:rsidP="00C3614E">
      <w:pPr>
        <w:jc w:val="center"/>
        <w:rPr>
          <w:b/>
          <w:sz w:val="22"/>
          <w:szCs w:val="22"/>
        </w:rPr>
      </w:pPr>
    </w:p>
    <w:p w:rsidR="00C3614E" w:rsidRDefault="00C3614E" w:rsidP="00C3614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>/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>201</w:t>
      </w:r>
      <w:r w:rsidR="00BE45EB">
        <w:rPr>
          <w:sz w:val="22"/>
          <w:szCs w:val="22"/>
        </w:rPr>
        <w:t>9</w:t>
      </w:r>
      <w:r>
        <w:rPr>
          <w:sz w:val="22"/>
          <w:szCs w:val="22"/>
        </w:rPr>
        <w:t xml:space="preserve"> r. zebrała się Komisja na terenie Zakładu Opiekuńczo-Leczniczego przy </w:t>
      </w:r>
      <w:r>
        <w:rPr>
          <w:sz w:val="22"/>
          <w:szCs w:val="22"/>
        </w:rPr>
        <w:br/>
        <w:t xml:space="preserve">ul. Mehoffera 72/74  w Warszawie  celem wprowadzenia: </w:t>
      </w:r>
    </w:p>
    <w:p w:rsidR="00C3614E" w:rsidRDefault="00C3614E" w:rsidP="00C3614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>…………………………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</w:p>
    <w:p w:rsidR="00C3614E" w:rsidRDefault="00C3614E" w:rsidP="00C3614E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/nazwa wykonawcy/</w:t>
      </w:r>
    </w:p>
    <w:p w:rsidR="00C3614E" w:rsidRDefault="00C3614E" w:rsidP="00C361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siedzibą w 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przy ul. 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nr 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, na zlecone prace budowalne zgodnie z umową nr 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z dnia 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>/……/201</w:t>
      </w:r>
      <w:r w:rsidR="00BE45EB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</w:p>
    <w:p w:rsidR="00C3614E" w:rsidRDefault="00C3614E" w:rsidP="00C3614E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Przedstawiciele stron w składzie:</w:t>
      </w:r>
    </w:p>
    <w:p w:rsidR="00C3614E" w:rsidRDefault="00C3614E" w:rsidP="00962AC6">
      <w:pPr>
        <w:widowControl/>
        <w:numPr>
          <w:ilvl w:val="0"/>
          <w:numId w:val="20"/>
        </w:numPr>
        <w:autoSpaceDE/>
        <w:adjustRightInd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</w:p>
    <w:p w:rsidR="00C3614E" w:rsidRDefault="00C3614E" w:rsidP="00962AC6">
      <w:pPr>
        <w:widowControl/>
        <w:numPr>
          <w:ilvl w:val="0"/>
          <w:numId w:val="20"/>
        </w:numPr>
        <w:autoSpaceDE/>
        <w:adjustRightInd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</w:p>
    <w:p w:rsidR="00C3614E" w:rsidRDefault="00C3614E" w:rsidP="00962AC6">
      <w:pPr>
        <w:widowControl/>
        <w:numPr>
          <w:ilvl w:val="0"/>
          <w:numId w:val="20"/>
        </w:numPr>
        <w:autoSpaceDE/>
        <w:adjustRightInd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</w:p>
    <w:p w:rsidR="00C3614E" w:rsidRDefault="00C3614E" w:rsidP="00962AC6">
      <w:pPr>
        <w:widowControl/>
        <w:numPr>
          <w:ilvl w:val="0"/>
          <w:numId w:val="20"/>
        </w:numPr>
        <w:autoSpaceDE/>
        <w:adjustRightInd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</w:p>
    <w:p w:rsidR="00C3614E" w:rsidRDefault="00C3614E" w:rsidP="00C3614E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Ustalają, że Wykonawca przyjmuje w/w miejsce część placu w celu wykonania w nim prac wyszczególnionych w § 1 umowy nr 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>/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>/201</w:t>
      </w:r>
      <w:r w:rsidR="00BE45EB">
        <w:rPr>
          <w:sz w:val="22"/>
          <w:szCs w:val="22"/>
        </w:rPr>
        <w:t>9</w:t>
      </w:r>
      <w:r>
        <w:rPr>
          <w:sz w:val="22"/>
          <w:szCs w:val="22"/>
        </w:rPr>
        <w:t xml:space="preserve"> z dnia …….../….../201</w:t>
      </w:r>
      <w:r w:rsidR="00BE45EB">
        <w:rPr>
          <w:sz w:val="22"/>
          <w:szCs w:val="22"/>
        </w:rPr>
        <w:t>9</w:t>
      </w:r>
      <w:r>
        <w:rPr>
          <w:sz w:val="22"/>
          <w:szCs w:val="22"/>
        </w:rPr>
        <w:t xml:space="preserve"> r. zgodnie ustaleniami zawartymi w postępowaniu o zamówienie publiczne </w:t>
      </w:r>
      <w:r>
        <w:rPr>
          <w:b/>
          <w:sz w:val="22"/>
          <w:szCs w:val="22"/>
        </w:rPr>
        <w:t xml:space="preserve">nr </w:t>
      </w:r>
      <w:r w:rsidR="00BE45EB">
        <w:rPr>
          <w:b/>
          <w:sz w:val="22"/>
          <w:szCs w:val="22"/>
        </w:rPr>
        <w:t>………………</w:t>
      </w:r>
    </w:p>
    <w:p w:rsidR="00C3614E" w:rsidRDefault="00C3614E" w:rsidP="00C3614E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strony ustalają: </w:t>
      </w:r>
    </w:p>
    <w:p w:rsidR="00C3614E" w:rsidRDefault="00C3614E" w:rsidP="00962AC6">
      <w:pPr>
        <w:widowControl/>
        <w:numPr>
          <w:ilvl w:val="0"/>
          <w:numId w:val="21"/>
        </w:numPr>
        <w:autoSpaceDE/>
        <w:adjustRightInd/>
        <w:spacing w:line="312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 warunki BHP i ppoż. w trakcie realizacji robót na obiekcie odpowiada wykonawca robót.</w:t>
      </w:r>
    </w:p>
    <w:p w:rsidR="00C3614E" w:rsidRDefault="00C3614E" w:rsidP="00962AC6">
      <w:pPr>
        <w:widowControl/>
        <w:numPr>
          <w:ilvl w:val="0"/>
          <w:numId w:val="21"/>
        </w:numPr>
        <w:autoSpaceDE/>
        <w:adjustRightInd/>
        <w:spacing w:line="312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 zabezpieczenie narzędzi, materiałów, i pomieszczeń od kradzieży odpowiada wykonawca.</w:t>
      </w:r>
    </w:p>
    <w:p w:rsidR="00C3614E" w:rsidRPr="00BB587B" w:rsidRDefault="00C3614E" w:rsidP="00962AC6">
      <w:pPr>
        <w:widowControl/>
        <w:numPr>
          <w:ilvl w:val="0"/>
          <w:numId w:val="21"/>
        </w:numPr>
        <w:autoSpaceDE/>
        <w:adjustRightInd/>
        <w:spacing w:line="312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Prace objęte umową zostaną wykonane w terminie </w:t>
      </w:r>
      <w:r w:rsidR="00CD1041">
        <w:rPr>
          <w:sz w:val="22"/>
          <w:szCs w:val="22"/>
        </w:rPr>
        <w:t>14</w:t>
      </w:r>
      <w:r>
        <w:rPr>
          <w:sz w:val="22"/>
          <w:szCs w:val="22"/>
        </w:rPr>
        <w:t xml:space="preserve"> dni licząc od dnia następnego po podpisaniu umowy </w:t>
      </w:r>
      <w:r>
        <w:rPr>
          <w:sz w:val="22"/>
          <w:szCs w:val="22"/>
        </w:rPr>
        <w:br/>
        <w:t xml:space="preserve">tj. do dnia 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>/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201</w:t>
      </w:r>
      <w:r w:rsidR="00BE45EB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</w:p>
    <w:p w:rsidR="00C3614E" w:rsidRDefault="00C3614E" w:rsidP="00962AC6">
      <w:pPr>
        <w:widowControl/>
        <w:numPr>
          <w:ilvl w:val="0"/>
          <w:numId w:val="21"/>
        </w:numPr>
        <w:autoSpaceDE/>
        <w:adjustRightInd/>
        <w:spacing w:line="312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Inne ustalenia:</w:t>
      </w:r>
    </w:p>
    <w:p w:rsidR="00C3614E" w:rsidRDefault="00C3614E" w:rsidP="00C3614E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</w:p>
    <w:p w:rsidR="00C3614E" w:rsidRDefault="00C3614E" w:rsidP="00C3614E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</w:p>
    <w:p w:rsidR="00C3614E" w:rsidRDefault="00C3614E" w:rsidP="00C3614E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</w:p>
    <w:p w:rsidR="00C3614E" w:rsidRDefault="00C3614E" w:rsidP="00C3614E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Na tym protokół zakończono po odczytaniu podpisano:</w:t>
      </w:r>
    </w:p>
    <w:p w:rsidR="00C3614E" w:rsidRDefault="00C3614E" w:rsidP="00962AC6">
      <w:pPr>
        <w:widowControl/>
        <w:numPr>
          <w:ilvl w:val="0"/>
          <w:numId w:val="22"/>
        </w:numPr>
        <w:autoSpaceDE/>
        <w:adjustRightInd/>
        <w:spacing w:line="312" w:lineRule="auto"/>
        <w:ind w:left="709" w:hanging="426"/>
        <w:contextualSpacing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    </w:t>
      </w:r>
    </w:p>
    <w:p w:rsidR="00C3614E" w:rsidRDefault="00C3614E" w:rsidP="00962AC6">
      <w:pPr>
        <w:widowControl/>
        <w:numPr>
          <w:ilvl w:val="0"/>
          <w:numId w:val="22"/>
        </w:numPr>
        <w:autoSpaceDE/>
        <w:adjustRightInd/>
        <w:spacing w:line="312" w:lineRule="auto"/>
        <w:ind w:left="709" w:hanging="426"/>
        <w:contextualSpacing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   </w:t>
      </w:r>
    </w:p>
    <w:p w:rsidR="00C3614E" w:rsidRDefault="00C3614E" w:rsidP="00962AC6">
      <w:pPr>
        <w:widowControl/>
        <w:numPr>
          <w:ilvl w:val="0"/>
          <w:numId w:val="22"/>
        </w:numPr>
        <w:autoSpaceDE/>
        <w:adjustRightInd/>
        <w:spacing w:line="312" w:lineRule="auto"/>
        <w:ind w:left="709" w:hanging="426"/>
        <w:contextualSpacing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   </w:t>
      </w:r>
    </w:p>
    <w:p w:rsidR="00C3614E" w:rsidRDefault="00C3614E" w:rsidP="00962AC6">
      <w:pPr>
        <w:widowControl/>
        <w:numPr>
          <w:ilvl w:val="0"/>
          <w:numId w:val="22"/>
        </w:numPr>
        <w:autoSpaceDE/>
        <w:adjustRightInd/>
        <w:spacing w:line="312" w:lineRule="auto"/>
        <w:ind w:left="709" w:hanging="426"/>
        <w:contextualSpacing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    </w:t>
      </w:r>
    </w:p>
    <w:p w:rsidR="00C3614E" w:rsidRDefault="00C3614E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C3614E" w:rsidRDefault="00C3614E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C3614E" w:rsidRDefault="00C3614E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C3614E" w:rsidRDefault="00C3614E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C3614E" w:rsidRDefault="00C3614E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C3614E" w:rsidRDefault="00C3614E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C3614E" w:rsidRDefault="00C3614E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C3614E" w:rsidRDefault="00C3614E" w:rsidP="00C3614E">
      <w:pPr>
        <w:widowControl/>
        <w:autoSpaceDE/>
        <w:adjustRightInd/>
        <w:spacing w:line="312" w:lineRule="auto"/>
        <w:contextualSpacing/>
        <w:rPr>
          <w:sz w:val="22"/>
          <w:szCs w:val="22"/>
        </w:rPr>
      </w:pPr>
    </w:p>
    <w:p w:rsidR="00C3614E" w:rsidRDefault="00C3614E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C3614E" w:rsidRDefault="00C3614E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962AC6" w:rsidRDefault="00962AC6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962AC6" w:rsidRDefault="00962AC6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962AC6" w:rsidRDefault="00962AC6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962AC6" w:rsidRDefault="00962AC6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962AC6" w:rsidRDefault="00962AC6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DA1BF9" w:rsidRDefault="00DA1BF9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DA1BF9" w:rsidRPr="00DA1BF9" w:rsidRDefault="00DA1BF9" w:rsidP="00DA1BF9">
      <w:pPr>
        <w:widowControl/>
        <w:autoSpaceDE/>
        <w:autoSpaceDN/>
        <w:adjustRightInd/>
        <w:spacing w:line="360" w:lineRule="auto"/>
        <w:jc w:val="right"/>
        <w:rPr>
          <w:sz w:val="22"/>
          <w:szCs w:val="22"/>
        </w:rPr>
      </w:pPr>
      <w:r w:rsidRPr="00DA1BF9">
        <w:rPr>
          <w:b/>
          <w:sz w:val="22"/>
          <w:szCs w:val="22"/>
        </w:rPr>
        <w:t xml:space="preserve">Załącznik nr </w:t>
      </w:r>
      <w:r w:rsidR="00962AC6">
        <w:rPr>
          <w:b/>
          <w:sz w:val="22"/>
          <w:szCs w:val="22"/>
        </w:rPr>
        <w:t xml:space="preserve">4 </w:t>
      </w:r>
      <w:r w:rsidRPr="00DA1BF9">
        <w:rPr>
          <w:b/>
          <w:sz w:val="22"/>
          <w:szCs w:val="22"/>
        </w:rPr>
        <w:t>do umowy</w:t>
      </w:r>
      <w:r w:rsidRPr="00DA1BF9">
        <w:rPr>
          <w:sz w:val="22"/>
          <w:szCs w:val="22"/>
        </w:rPr>
        <w:t xml:space="preserve">    </w:t>
      </w:r>
    </w:p>
    <w:p w:rsidR="00DA1BF9" w:rsidRPr="00DA1BF9" w:rsidRDefault="00DA1BF9" w:rsidP="00DA1BF9">
      <w:pPr>
        <w:widowControl/>
        <w:autoSpaceDE/>
        <w:autoSpaceDN/>
        <w:adjustRightInd/>
        <w:spacing w:line="360" w:lineRule="auto"/>
        <w:jc w:val="center"/>
        <w:rPr>
          <w:b/>
          <w:bCs/>
          <w:caps/>
          <w:smallCaps/>
          <w:spacing w:val="20"/>
          <w:w w:val="125"/>
          <w:sz w:val="22"/>
          <w:szCs w:val="22"/>
        </w:rPr>
      </w:pPr>
    </w:p>
    <w:p w:rsidR="00DA1BF9" w:rsidRPr="00DA1BF9" w:rsidRDefault="00DA1BF9" w:rsidP="00DA1BF9">
      <w:pPr>
        <w:widowControl/>
        <w:autoSpaceDE/>
        <w:autoSpaceDN/>
        <w:adjustRightInd/>
        <w:ind w:firstLine="708"/>
        <w:jc w:val="center"/>
        <w:rPr>
          <w:b/>
          <w:sz w:val="22"/>
          <w:szCs w:val="22"/>
        </w:rPr>
      </w:pPr>
      <w:r w:rsidRPr="00DA1BF9">
        <w:rPr>
          <w:b/>
          <w:sz w:val="22"/>
          <w:szCs w:val="22"/>
        </w:rPr>
        <w:t>PROTOKÓŁ ODBIORU ROBÓT ULEGAJĄCYCH ZAKRYCIU</w:t>
      </w:r>
    </w:p>
    <w:p w:rsidR="00DA1BF9" w:rsidRPr="00DA1BF9" w:rsidRDefault="00DA1BF9" w:rsidP="00DA1BF9">
      <w:pPr>
        <w:widowControl/>
        <w:autoSpaceDE/>
        <w:autoSpaceDN/>
        <w:adjustRightInd/>
        <w:ind w:firstLine="708"/>
        <w:rPr>
          <w:sz w:val="22"/>
          <w:szCs w:val="22"/>
        </w:rPr>
      </w:pPr>
    </w:p>
    <w:p w:rsidR="00DA1BF9" w:rsidRPr="00DA1BF9" w:rsidRDefault="00DA1BF9" w:rsidP="00DA1BF9">
      <w:pPr>
        <w:widowControl/>
        <w:autoSpaceDE/>
        <w:autoSpaceDN/>
        <w:adjustRightInd/>
        <w:ind w:firstLine="708"/>
        <w:rPr>
          <w:sz w:val="22"/>
          <w:szCs w:val="22"/>
        </w:rPr>
      </w:pPr>
    </w:p>
    <w:p w:rsidR="00DA1BF9" w:rsidRPr="00DA1BF9" w:rsidRDefault="00DA1BF9" w:rsidP="00DA1BF9">
      <w:pPr>
        <w:widowControl/>
        <w:autoSpaceDE/>
        <w:autoSpaceDN/>
        <w:adjustRightInd/>
        <w:spacing w:line="384" w:lineRule="auto"/>
        <w:rPr>
          <w:sz w:val="22"/>
          <w:szCs w:val="22"/>
        </w:rPr>
      </w:pPr>
      <w:r w:rsidRPr="00DA1BF9">
        <w:rPr>
          <w:sz w:val="22"/>
          <w:szCs w:val="22"/>
        </w:rPr>
        <w:t>W dniu</w:t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t xml:space="preserve"> zgodnie z zawartą umową Nr</w:t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t xml:space="preserve"> z dnia</w:t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t xml:space="preserve"> dotyczącą</w:t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t>dokonano odbioru następujących elementów robót ulegających zakryciu:</w:t>
      </w:r>
    </w:p>
    <w:p w:rsidR="00DA1BF9" w:rsidRPr="00DA1BF9" w:rsidRDefault="00DA1BF9" w:rsidP="00DA1BF9">
      <w:pPr>
        <w:widowControl/>
        <w:autoSpaceDE/>
        <w:autoSpaceDN/>
        <w:adjustRightInd/>
        <w:spacing w:line="384" w:lineRule="auto"/>
        <w:jc w:val="both"/>
        <w:rPr>
          <w:sz w:val="22"/>
          <w:szCs w:val="22"/>
        </w:rPr>
      </w:pP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t xml:space="preserve"> </w:t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t xml:space="preserve"> </w:t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t xml:space="preserve"> </w:t>
      </w:r>
    </w:p>
    <w:p w:rsidR="00DA1BF9" w:rsidRPr="00DA1BF9" w:rsidRDefault="00DA1BF9" w:rsidP="00DA1BF9">
      <w:pPr>
        <w:widowControl/>
        <w:autoSpaceDE/>
        <w:autoSpaceDN/>
        <w:adjustRightInd/>
        <w:spacing w:line="384" w:lineRule="auto"/>
        <w:jc w:val="both"/>
        <w:rPr>
          <w:b/>
          <w:sz w:val="22"/>
          <w:szCs w:val="22"/>
        </w:rPr>
      </w:pPr>
      <w:r w:rsidRPr="00DA1BF9">
        <w:rPr>
          <w:sz w:val="22"/>
          <w:szCs w:val="22"/>
        </w:rPr>
        <w:t>Komisja w składzie:</w:t>
      </w:r>
      <w:r w:rsidRPr="00DA1BF9">
        <w:rPr>
          <w:sz w:val="22"/>
          <w:szCs w:val="22"/>
        </w:rPr>
        <w:tab/>
        <w:t xml:space="preserve">1.  </w:t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</w:p>
    <w:p w:rsidR="00DA1BF9" w:rsidRPr="00DA1BF9" w:rsidRDefault="00DA1BF9" w:rsidP="00962AC6">
      <w:pPr>
        <w:widowControl/>
        <w:numPr>
          <w:ilvl w:val="0"/>
          <w:numId w:val="58"/>
        </w:numPr>
        <w:autoSpaceDE/>
        <w:autoSpaceDN/>
        <w:adjustRightInd/>
        <w:spacing w:line="384" w:lineRule="auto"/>
        <w:ind w:left="2410" w:hanging="283"/>
        <w:rPr>
          <w:b/>
          <w:sz w:val="22"/>
          <w:szCs w:val="22"/>
        </w:rPr>
      </w:pP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</w:p>
    <w:p w:rsidR="00DA1BF9" w:rsidRPr="00DA1BF9" w:rsidRDefault="00DA1BF9" w:rsidP="00962AC6">
      <w:pPr>
        <w:widowControl/>
        <w:numPr>
          <w:ilvl w:val="0"/>
          <w:numId w:val="58"/>
        </w:numPr>
        <w:autoSpaceDE/>
        <w:autoSpaceDN/>
        <w:adjustRightInd/>
        <w:spacing w:line="384" w:lineRule="auto"/>
        <w:ind w:left="2410" w:hanging="286"/>
        <w:rPr>
          <w:b/>
          <w:sz w:val="22"/>
          <w:szCs w:val="22"/>
        </w:rPr>
      </w:pP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</w:p>
    <w:p w:rsidR="00DA1BF9" w:rsidRPr="00DA1BF9" w:rsidRDefault="00DA1BF9" w:rsidP="00962AC6">
      <w:pPr>
        <w:widowControl/>
        <w:numPr>
          <w:ilvl w:val="0"/>
          <w:numId w:val="58"/>
        </w:numPr>
        <w:autoSpaceDE/>
        <w:autoSpaceDN/>
        <w:adjustRightInd/>
        <w:spacing w:line="384" w:lineRule="auto"/>
        <w:ind w:left="2410" w:hanging="286"/>
        <w:rPr>
          <w:b/>
          <w:sz w:val="22"/>
          <w:szCs w:val="22"/>
        </w:rPr>
      </w:pP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</w:p>
    <w:p w:rsidR="00DA1BF9" w:rsidRPr="00DA1BF9" w:rsidRDefault="00DA1BF9" w:rsidP="00DA1BF9">
      <w:pPr>
        <w:widowControl/>
        <w:autoSpaceDE/>
        <w:autoSpaceDN/>
        <w:adjustRightInd/>
        <w:rPr>
          <w:sz w:val="22"/>
          <w:szCs w:val="22"/>
        </w:rPr>
      </w:pPr>
      <w:r w:rsidRPr="00DA1BF9">
        <w:rPr>
          <w:sz w:val="22"/>
          <w:szCs w:val="22"/>
        </w:rPr>
        <w:t xml:space="preserve">Ustala, że Wykonawca wykonał prace zgodnie ze sztuką budowlaną o n/w obmiarze </w:t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t xml:space="preserve"> Uwagi komisji: </w:t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</w:p>
    <w:p w:rsidR="00DA1BF9" w:rsidRPr="00DA1BF9" w:rsidRDefault="00DA1BF9" w:rsidP="00DA1BF9">
      <w:pPr>
        <w:widowControl/>
        <w:autoSpaceDE/>
        <w:autoSpaceDN/>
        <w:adjustRightInd/>
        <w:rPr>
          <w:sz w:val="22"/>
          <w:szCs w:val="22"/>
        </w:rPr>
      </w:pPr>
    </w:p>
    <w:p w:rsidR="00DA1BF9" w:rsidRPr="00DA1BF9" w:rsidRDefault="00DA1BF9" w:rsidP="00DA1BF9">
      <w:pPr>
        <w:widowControl/>
        <w:autoSpaceDE/>
        <w:autoSpaceDN/>
        <w:adjustRightInd/>
        <w:spacing w:line="384" w:lineRule="auto"/>
        <w:rPr>
          <w:sz w:val="22"/>
          <w:szCs w:val="22"/>
        </w:rPr>
      </w:pPr>
      <w:r w:rsidRPr="00DA1BF9">
        <w:rPr>
          <w:sz w:val="22"/>
          <w:szCs w:val="22"/>
        </w:rPr>
        <w:t>Na tym protokół zakończono i podpisano:</w:t>
      </w:r>
    </w:p>
    <w:p w:rsidR="00DA1BF9" w:rsidRPr="00DA1BF9" w:rsidRDefault="00DA1BF9" w:rsidP="00DA1BF9">
      <w:pPr>
        <w:widowControl/>
        <w:autoSpaceDE/>
        <w:autoSpaceDN/>
        <w:adjustRightInd/>
        <w:spacing w:line="480" w:lineRule="auto"/>
        <w:rPr>
          <w:sz w:val="22"/>
          <w:szCs w:val="22"/>
        </w:rPr>
      </w:pPr>
      <w:r w:rsidRPr="00DA1BF9">
        <w:rPr>
          <w:sz w:val="22"/>
          <w:szCs w:val="22"/>
        </w:rPr>
        <w:t xml:space="preserve">1. </w:t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</w:p>
    <w:p w:rsidR="00DA1BF9" w:rsidRPr="00DA1BF9" w:rsidRDefault="00DA1BF9" w:rsidP="00DA1BF9">
      <w:pPr>
        <w:widowControl/>
        <w:autoSpaceDE/>
        <w:autoSpaceDN/>
        <w:adjustRightInd/>
        <w:spacing w:line="480" w:lineRule="auto"/>
        <w:rPr>
          <w:sz w:val="22"/>
          <w:szCs w:val="22"/>
        </w:rPr>
      </w:pPr>
      <w:r w:rsidRPr="00DA1BF9">
        <w:rPr>
          <w:sz w:val="22"/>
          <w:szCs w:val="22"/>
        </w:rPr>
        <w:t xml:space="preserve">2. </w:t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</w:p>
    <w:p w:rsidR="00DA1BF9" w:rsidRPr="00DA1BF9" w:rsidRDefault="00DA1BF9" w:rsidP="00DA1BF9">
      <w:pPr>
        <w:widowControl/>
        <w:autoSpaceDE/>
        <w:autoSpaceDN/>
        <w:adjustRightInd/>
        <w:spacing w:line="480" w:lineRule="auto"/>
        <w:rPr>
          <w:sz w:val="22"/>
          <w:szCs w:val="22"/>
        </w:rPr>
      </w:pPr>
      <w:r w:rsidRPr="00DA1BF9">
        <w:rPr>
          <w:sz w:val="22"/>
          <w:szCs w:val="22"/>
        </w:rPr>
        <w:t xml:space="preserve">3. </w:t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</w:p>
    <w:p w:rsidR="00DA1BF9" w:rsidRPr="00DA1BF9" w:rsidRDefault="00DA1BF9" w:rsidP="00DA1BF9">
      <w:pPr>
        <w:widowControl/>
        <w:autoSpaceDE/>
        <w:autoSpaceDN/>
        <w:adjustRightInd/>
        <w:spacing w:line="480" w:lineRule="auto"/>
        <w:rPr>
          <w:sz w:val="22"/>
          <w:szCs w:val="22"/>
        </w:rPr>
      </w:pPr>
      <w:r w:rsidRPr="00DA1BF9">
        <w:rPr>
          <w:sz w:val="22"/>
          <w:szCs w:val="22"/>
        </w:rPr>
        <w:t xml:space="preserve">4. </w:t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  <w:r w:rsidRPr="00DA1BF9">
        <w:rPr>
          <w:sz w:val="22"/>
          <w:szCs w:val="22"/>
        </w:rPr>
        <w:sym w:font="Symbol" w:char="F02E"/>
      </w:r>
    </w:p>
    <w:p w:rsidR="00DA1BF9" w:rsidRPr="00DA1BF9" w:rsidRDefault="00DA1BF9" w:rsidP="00DA1BF9">
      <w:pPr>
        <w:widowControl/>
        <w:autoSpaceDE/>
        <w:autoSpaceDN/>
        <w:adjustRightInd/>
        <w:rPr>
          <w:sz w:val="22"/>
          <w:szCs w:val="22"/>
        </w:rPr>
      </w:pPr>
    </w:p>
    <w:p w:rsidR="00DA1BF9" w:rsidRPr="00DA1BF9" w:rsidRDefault="00DA1BF9" w:rsidP="00DA1BF9">
      <w:pPr>
        <w:widowControl/>
        <w:autoSpaceDE/>
        <w:autoSpaceDN/>
        <w:adjustRightInd/>
        <w:rPr>
          <w:sz w:val="22"/>
          <w:szCs w:val="22"/>
        </w:rPr>
      </w:pPr>
    </w:p>
    <w:p w:rsidR="00DA1BF9" w:rsidRPr="00DA1BF9" w:rsidRDefault="00DA1BF9" w:rsidP="00DA1BF9">
      <w:pPr>
        <w:widowControl/>
        <w:autoSpaceDE/>
        <w:autoSpaceDN/>
        <w:adjustRightInd/>
        <w:rPr>
          <w:sz w:val="22"/>
          <w:szCs w:val="22"/>
        </w:rPr>
      </w:pPr>
    </w:p>
    <w:p w:rsidR="00DA1BF9" w:rsidRPr="00DA1BF9" w:rsidRDefault="00DA1BF9" w:rsidP="00DA1BF9">
      <w:pPr>
        <w:widowControl/>
        <w:autoSpaceDE/>
        <w:autoSpaceDN/>
        <w:adjustRightInd/>
        <w:rPr>
          <w:sz w:val="22"/>
          <w:szCs w:val="22"/>
        </w:rPr>
      </w:pPr>
    </w:p>
    <w:p w:rsidR="00DA1BF9" w:rsidRPr="00DA1BF9" w:rsidRDefault="00DA1BF9" w:rsidP="00DA1BF9">
      <w:pPr>
        <w:widowControl/>
        <w:autoSpaceDE/>
        <w:autoSpaceDN/>
        <w:adjustRightInd/>
        <w:rPr>
          <w:sz w:val="22"/>
          <w:szCs w:val="22"/>
        </w:rPr>
      </w:pPr>
    </w:p>
    <w:p w:rsidR="00DA1BF9" w:rsidRPr="00DA1BF9" w:rsidRDefault="00DA1BF9" w:rsidP="00DA1BF9">
      <w:pPr>
        <w:widowControl/>
        <w:autoSpaceDE/>
        <w:autoSpaceDN/>
        <w:adjustRightInd/>
        <w:rPr>
          <w:sz w:val="22"/>
          <w:szCs w:val="22"/>
        </w:rPr>
      </w:pPr>
    </w:p>
    <w:p w:rsidR="00DA1BF9" w:rsidRPr="00DA1BF9" w:rsidRDefault="00DA1BF9" w:rsidP="00DA1BF9">
      <w:pPr>
        <w:widowControl/>
        <w:autoSpaceDE/>
        <w:autoSpaceDN/>
        <w:adjustRightInd/>
        <w:rPr>
          <w:sz w:val="22"/>
          <w:szCs w:val="22"/>
        </w:rPr>
      </w:pPr>
    </w:p>
    <w:p w:rsidR="00DA1BF9" w:rsidRDefault="00DA1BF9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DA1BF9" w:rsidRDefault="00DA1BF9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DA1BF9" w:rsidRDefault="00DA1BF9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C3614E" w:rsidRDefault="00C3614E" w:rsidP="00DA1BF9">
      <w:pPr>
        <w:widowControl/>
        <w:autoSpaceDE/>
        <w:adjustRightInd/>
        <w:spacing w:line="312" w:lineRule="auto"/>
        <w:contextualSpacing/>
        <w:rPr>
          <w:sz w:val="22"/>
          <w:szCs w:val="22"/>
        </w:rPr>
      </w:pPr>
    </w:p>
    <w:p w:rsidR="00C3614E" w:rsidRDefault="00C3614E" w:rsidP="00C3614E">
      <w:pPr>
        <w:jc w:val="right"/>
        <w:rPr>
          <w:b/>
          <w:sz w:val="16"/>
          <w:szCs w:val="16"/>
        </w:rPr>
      </w:pPr>
    </w:p>
    <w:p w:rsidR="00C3614E" w:rsidRDefault="00C3614E" w:rsidP="00C3614E">
      <w:pPr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Załącznik nr 3 </w:t>
      </w:r>
      <w:r>
        <w:rPr>
          <w:b/>
          <w:sz w:val="16"/>
          <w:szCs w:val="16"/>
        </w:rPr>
        <w:br/>
        <w:t>do umowy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Nr </w:t>
      </w:r>
      <w:r w:rsidR="00962AC6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>./2018</w:t>
      </w:r>
      <w:r>
        <w:rPr>
          <w:sz w:val="16"/>
          <w:szCs w:val="16"/>
        </w:rPr>
        <w:t xml:space="preserve">   </w:t>
      </w:r>
    </w:p>
    <w:p w:rsidR="00C3614E" w:rsidRDefault="00C3614E" w:rsidP="00C3614E">
      <w:pPr>
        <w:jc w:val="center"/>
        <w:rPr>
          <w:b/>
          <w:sz w:val="22"/>
          <w:szCs w:val="22"/>
        </w:rPr>
      </w:pPr>
    </w:p>
    <w:p w:rsidR="00C3614E" w:rsidRDefault="00C3614E" w:rsidP="00C3614E">
      <w:pPr>
        <w:jc w:val="center"/>
        <w:rPr>
          <w:b/>
        </w:rPr>
      </w:pPr>
      <w:r>
        <w:rPr>
          <w:b/>
        </w:rPr>
        <w:t>PROTOKÓŁ ODBIORU KOŃCOWEGO</w:t>
      </w:r>
      <w:r>
        <w:rPr>
          <w:b/>
        </w:rPr>
        <w:br/>
        <w:t>ROBÓT BUDOWLANYCH</w:t>
      </w:r>
    </w:p>
    <w:p w:rsidR="00C3614E" w:rsidRDefault="00C3614E" w:rsidP="00C3614E">
      <w:pPr>
        <w:jc w:val="center"/>
        <w:rPr>
          <w:b/>
        </w:rPr>
      </w:pPr>
      <w:r>
        <w:rPr>
          <w:b/>
        </w:rPr>
        <w:t>NR …………………</w:t>
      </w:r>
    </w:p>
    <w:p w:rsidR="00C3614E" w:rsidRDefault="00C3614E" w:rsidP="00C3614E">
      <w:pPr>
        <w:jc w:val="center"/>
        <w:rPr>
          <w:b/>
          <w:sz w:val="10"/>
          <w:szCs w:val="10"/>
        </w:rPr>
      </w:pPr>
    </w:p>
    <w:p w:rsidR="00C3614E" w:rsidRDefault="00C3614E" w:rsidP="00C3614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C3614E" w:rsidRDefault="00C3614E" w:rsidP="00C3614E">
      <w:pPr>
        <w:jc w:val="center"/>
        <w:rPr>
          <w:sz w:val="16"/>
          <w:szCs w:val="16"/>
        </w:rPr>
      </w:pPr>
      <w:r>
        <w:rPr>
          <w:sz w:val="16"/>
          <w:szCs w:val="16"/>
        </w:rPr>
        <w:t>/określenie przedmiotu odbioru/</w:t>
      </w:r>
    </w:p>
    <w:p w:rsidR="00C3614E" w:rsidRDefault="00C3614E" w:rsidP="00C3614E">
      <w:pPr>
        <w:jc w:val="center"/>
        <w:rPr>
          <w:sz w:val="6"/>
          <w:szCs w:val="6"/>
        </w:rPr>
      </w:pPr>
    </w:p>
    <w:p w:rsidR="00C3614E" w:rsidRDefault="00C3614E" w:rsidP="00C3614E">
      <w:pPr>
        <w:rPr>
          <w:sz w:val="22"/>
          <w:szCs w:val="22"/>
        </w:rPr>
      </w:pPr>
      <w:r>
        <w:rPr>
          <w:sz w:val="22"/>
          <w:szCs w:val="22"/>
        </w:rPr>
        <w:t>sporządzony dnia: ………………………………………………………………………………………….</w:t>
      </w:r>
    </w:p>
    <w:p w:rsidR="00C3614E" w:rsidRDefault="00C3614E" w:rsidP="00C3614E">
      <w:pPr>
        <w:rPr>
          <w:sz w:val="22"/>
          <w:szCs w:val="22"/>
        </w:rPr>
      </w:pPr>
      <w:r>
        <w:rPr>
          <w:sz w:val="22"/>
          <w:szCs w:val="22"/>
        </w:rPr>
        <w:t>Gotowość do odbioru została zgłoszona przez Wykonawcę: ………………………….…………</w:t>
      </w:r>
    </w:p>
    <w:p w:rsidR="00C3614E" w:rsidRDefault="00C3614E" w:rsidP="00C3614E">
      <w:pPr>
        <w:rPr>
          <w:sz w:val="22"/>
          <w:szCs w:val="22"/>
        </w:rPr>
      </w:pPr>
      <w:r>
        <w:rPr>
          <w:sz w:val="22"/>
          <w:szCs w:val="22"/>
        </w:rPr>
        <w:t>pismem z dnia: ………………………………………………..…………………………………………</w:t>
      </w:r>
    </w:p>
    <w:p w:rsidR="00C3614E" w:rsidRDefault="00C3614E" w:rsidP="00C3614E">
      <w:pPr>
        <w:rPr>
          <w:sz w:val="10"/>
          <w:szCs w:val="10"/>
        </w:rPr>
      </w:pPr>
    </w:p>
    <w:p w:rsidR="00C3614E" w:rsidRDefault="00C3614E" w:rsidP="00962AC6">
      <w:pPr>
        <w:pStyle w:val="Akapitzlist"/>
        <w:widowControl/>
        <w:numPr>
          <w:ilvl w:val="0"/>
          <w:numId w:val="23"/>
        </w:numPr>
        <w:autoSpaceDE/>
        <w:adjustRightInd/>
        <w:spacing w:after="200"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Skład komisji:</w:t>
      </w:r>
    </w:p>
    <w:p w:rsidR="00C3614E" w:rsidRDefault="00C3614E" w:rsidP="00962AC6">
      <w:pPr>
        <w:pStyle w:val="Akapitzlist"/>
        <w:widowControl/>
        <w:numPr>
          <w:ilvl w:val="0"/>
          <w:numId w:val="24"/>
        </w:numPr>
        <w:autoSpaceDE/>
        <w:adjustRightInd/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Wykonawca (imię, nazwisko, funkcja)</w:t>
      </w:r>
    </w:p>
    <w:p w:rsidR="00C3614E" w:rsidRDefault="00C3614E" w:rsidP="00962AC6">
      <w:pPr>
        <w:pStyle w:val="Akapitzlist"/>
        <w:widowControl/>
        <w:numPr>
          <w:ilvl w:val="1"/>
          <w:numId w:val="24"/>
        </w:numPr>
        <w:autoSpaceDE/>
        <w:adjustRightInd/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C3614E" w:rsidRDefault="00C3614E" w:rsidP="00962AC6">
      <w:pPr>
        <w:pStyle w:val="Akapitzlist"/>
        <w:widowControl/>
        <w:numPr>
          <w:ilvl w:val="1"/>
          <w:numId w:val="24"/>
        </w:numPr>
        <w:autoSpaceDE/>
        <w:adjustRightInd/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C3614E" w:rsidRDefault="00C3614E" w:rsidP="00962AC6">
      <w:pPr>
        <w:pStyle w:val="Akapitzlist"/>
        <w:widowControl/>
        <w:numPr>
          <w:ilvl w:val="0"/>
          <w:numId w:val="24"/>
        </w:numPr>
        <w:autoSpaceDE/>
        <w:adjustRightInd/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Zamawiający (imię, nazwisko, funkcja)</w:t>
      </w:r>
    </w:p>
    <w:p w:rsidR="00C3614E" w:rsidRDefault="00C3614E" w:rsidP="00962AC6">
      <w:pPr>
        <w:pStyle w:val="Akapitzlist"/>
        <w:widowControl/>
        <w:numPr>
          <w:ilvl w:val="1"/>
          <w:numId w:val="24"/>
        </w:numPr>
        <w:autoSpaceDE/>
        <w:adjustRightInd/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</w:p>
    <w:p w:rsidR="00C3614E" w:rsidRDefault="00C3614E" w:rsidP="00962AC6">
      <w:pPr>
        <w:pStyle w:val="Akapitzlist"/>
        <w:widowControl/>
        <w:numPr>
          <w:ilvl w:val="1"/>
          <w:numId w:val="24"/>
        </w:numPr>
        <w:autoSpaceDE/>
        <w:adjustRightInd/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</w:p>
    <w:p w:rsidR="00C3614E" w:rsidRDefault="00C3614E" w:rsidP="00962AC6">
      <w:pPr>
        <w:pStyle w:val="Akapitzlist"/>
        <w:widowControl/>
        <w:numPr>
          <w:ilvl w:val="0"/>
          <w:numId w:val="24"/>
        </w:numPr>
        <w:autoSpaceDE/>
        <w:adjustRightInd/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Inni uczestnicy przekazania (imię, nazwisko, funkcja)</w:t>
      </w:r>
    </w:p>
    <w:p w:rsidR="00C3614E" w:rsidRDefault="00C3614E" w:rsidP="00962AC6">
      <w:pPr>
        <w:pStyle w:val="Akapitzlist"/>
        <w:widowControl/>
        <w:numPr>
          <w:ilvl w:val="1"/>
          <w:numId w:val="24"/>
        </w:numPr>
        <w:autoSpaceDE/>
        <w:adjustRightInd/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</w:p>
    <w:p w:rsidR="00C3614E" w:rsidRDefault="00C3614E" w:rsidP="00962AC6">
      <w:pPr>
        <w:pStyle w:val="Akapitzlist"/>
        <w:widowControl/>
        <w:numPr>
          <w:ilvl w:val="1"/>
          <w:numId w:val="24"/>
        </w:numPr>
        <w:autoSpaceDE/>
        <w:adjustRightInd/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</w:p>
    <w:p w:rsidR="00C3614E" w:rsidRDefault="00C3614E" w:rsidP="00962AC6">
      <w:pPr>
        <w:pStyle w:val="Akapitzlist"/>
        <w:widowControl/>
        <w:numPr>
          <w:ilvl w:val="0"/>
          <w:numId w:val="23"/>
        </w:numPr>
        <w:autoSpaceDE/>
        <w:adjustRightInd/>
        <w:spacing w:after="200"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Odbierającemu przedstawione zostały następujące dokumenty i materiały:</w:t>
      </w:r>
    </w:p>
    <w:p w:rsidR="00C3614E" w:rsidRDefault="00C3614E" w:rsidP="00962AC6">
      <w:pPr>
        <w:pStyle w:val="Akapitzlist"/>
        <w:numPr>
          <w:ilvl w:val="0"/>
          <w:numId w:val="54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umowa z Wykonawcą z dnia ………………………., nr …………………… </w:t>
      </w:r>
    </w:p>
    <w:p w:rsidR="00C3614E" w:rsidRDefault="00C3614E" w:rsidP="00962AC6">
      <w:pPr>
        <w:pStyle w:val="Akapitzlist"/>
        <w:numPr>
          <w:ilvl w:val="0"/>
          <w:numId w:val="54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dokumentacja powykonawcza</w:t>
      </w:r>
    </w:p>
    <w:p w:rsidR="00C3614E" w:rsidRDefault="00C3614E" w:rsidP="00962AC6">
      <w:pPr>
        <w:pStyle w:val="Akapitzlist"/>
        <w:numPr>
          <w:ilvl w:val="0"/>
          <w:numId w:val="54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inne …………………………………………………………………………………………</w:t>
      </w:r>
    </w:p>
    <w:p w:rsidR="00C3614E" w:rsidRDefault="00C3614E" w:rsidP="00962AC6">
      <w:pPr>
        <w:pStyle w:val="Akapitzlist"/>
        <w:widowControl/>
        <w:numPr>
          <w:ilvl w:val="0"/>
          <w:numId w:val="23"/>
        </w:numPr>
        <w:autoSpaceDE/>
        <w:adjustRightInd/>
        <w:spacing w:after="200"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Ustalenia dotyczące przedmiotu odbioru:</w:t>
      </w:r>
    </w:p>
    <w:p w:rsidR="00C3614E" w:rsidRDefault="00C3614E" w:rsidP="00962AC6">
      <w:pPr>
        <w:pStyle w:val="Akapitzlist"/>
        <w:widowControl/>
        <w:numPr>
          <w:ilvl w:val="0"/>
          <w:numId w:val="25"/>
        </w:numPr>
        <w:autoSpaceDE/>
        <w:adjustRightInd/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Przedmiot odbioru został wykonany w czasie od ……………………….. do …………………………, zgodnie z zapisami w dzienniku budowy.</w:t>
      </w:r>
    </w:p>
    <w:p w:rsidR="00C3614E" w:rsidRDefault="00C3614E" w:rsidP="00C3614E">
      <w:pPr>
        <w:pStyle w:val="Akapitzlist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Umowa przewidywała termin rozpoczęcia …………… i zakończenia robót dnia ……………………</w:t>
      </w:r>
    </w:p>
    <w:p w:rsidR="00C3614E" w:rsidRDefault="00C3614E" w:rsidP="00962AC6">
      <w:pPr>
        <w:pStyle w:val="Akapitzlist"/>
        <w:widowControl/>
        <w:numPr>
          <w:ilvl w:val="0"/>
          <w:numId w:val="25"/>
        </w:numPr>
        <w:autoSpaceDE/>
        <w:adjustRightInd/>
        <w:spacing w:after="20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 umowy został wykonany zgodnie/nie zgodnie</w:t>
      </w: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z umową.</w:t>
      </w:r>
    </w:p>
    <w:p w:rsidR="00C3614E" w:rsidRDefault="00C3614E" w:rsidP="00962AC6">
      <w:pPr>
        <w:pStyle w:val="Akapitzlist"/>
        <w:widowControl/>
        <w:numPr>
          <w:ilvl w:val="0"/>
          <w:numId w:val="25"/>
        </w:numPr>
        <w:autoSpaceDE/>
        <w:adjustRightInd/>
        <w:spacing w:after="20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 podstawie przedstawionych dokumentów i stanu faktycznego ustalono zakres wykonanych robót oraz wartość wykonanego zakresu robót wg umowy.</w:t>
      </w:r>
    </w:p>
    <w:p w:rsidR="00C3614E" w:rsidRDefault="00C3614E" w:rsidP="00962AC6">
      <w:pPr>
        <w:pStyle w:val="Akapitzlist"/>
        <w:widowControl/>
        <w:numPr>
          <w:ilvl w:val="0"/>
          <w:numId w:val="23"/>
        </w:numPr>
        <w:autoSpaceDE/>
        <w:adjustRightInd/>
        <w:spacing w:after="20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Okres gwarancji jakości na wykonane roboty trwa przez </w:t>
      </w:r>
      <w:r>
        <w:rPr>
          <w:b/>
          <w:sz w:val="22"/>
          <w:szCs w:val="22"/>
        </w:rPr>
        <w:t>okres ….. miesięcy</w:t>
      </w:r>
      <w:r>
        <w:rPr>
          <w:sz w:val="22"/>
          <w:szCs w:val="22"/>
        </w:rPr>
        <w:t xml:space="preserve"> od ………………............ do ……………………. Naprawy gwarancyjne będą wykonane w terminie 7 dni kalendarzowych od zgłoszenia prac naprawczych wynikających z wadliwego wykonania przedmiotu zamówienia przez Wykonawcę.</w:t>
      </w:r>
    </w:p>
    <w:p w:rsidR="00C3614E" w:rsidRDefault="00C3614E" w:rsidP="00962AC6">
      <w:pPr>
        <w:pStyle w:val="Akapitzlist"/>
        <w:widowControl/>
        <w:numPr>
          <w:ilvl w:val="0"/>
          <w:numId w:val="23"/>
        </w:numPr>
        <w:autoSpaceDE/>
        <w:adjustRightInd/>
        <w:spacing w:after="20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Zamawiający: …………………………………………………………………………………………</w:t>
      </w:r>
    </w:p>
    <w:p w:rsidR="00C3614E" w:rsidRDefault="00C3614E" w:rsidP="00C3614E">
      <w:pPr>
        <w:pStyle w:val="Akapitzli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Otrzymuje następujące dokumenty i materiały:</w:t>
      </w:r>
    </w:p>
    <w:p w:rsidR="00C3614E" w:rsidRDefault="00C3614E" w:rsidP="00962AC6">
      <w:pPr>
        <w:pStyle w:val="Akapitzlist"/>
        <w:widowControl/>
        <w:numPr>
          <w:ilvl w:val="0"/>
          <w:numId w:val="26"/>
        </w:numPr>
        <w:autoSpaceDE/>
        <w:adjustRightInd/>
        <w:spacing w:after="20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</w:p>
    <w:p w:rsidR="00C3614E" w:rsidRDefault="00C3614E" w:rsidP="00962AC6">
      <w:pPr>
        <w:pStyle w:val="Akapitzlist"/>
        <w:widowControl/>
        <w:numPr>
          <w:ilvl w:val="0"/>
          <w:numId w:val="26"/>
        </w:numPr>
        <w:autoSpaceDE/>
        <w:adjustRightInd/>
        <w:spacing w:after="20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 </w:t>
      </w:r>
      <w:proofErr w:type="spellStart"/>
      <w:r>
        <w:rPr>
          <w:sz w:val="22"/>
          <w:szCs w:val="22"/>
        </w:rPr>
        <w:t>itd</w:t>
      </w:r>
      <w:proofErr w:type="spellEnd"/>
    </w:p>
    <w:p w:rsidR="00C3614E" w:rsidRDefault="00C3614E" w:rsidP="00962AC6">
      <w:pPr>
        <w:pStyle w:val="Akapitzlist"/>
        <w:widowControl/>
        <w:numPr>
          <w:ilvl w:val="0"/>
          <w:numId w:val="23"/>
        </w:numPr>
        <w:autoSpaceDE/>
        <w:adjustRightInd/>
        <w:spacing w:after="20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Wnioski komisji: </w:t>
      </w:r>
    </w:p>
    <w:p w:rsidR="00C3614E" w:rsidRDefault="00C3614E" w:rsidP="00C3614E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C3614E" w:rsidRDefault="00C3614E" w:rsidP="00962AC6">
      <w:pPr>
        <w:pStyle w:val="Akapitzlist"/>
        <w:widowControl/>
        <w:numPr>
          <w:ilvl w:val="0"/>
          <w:numId w:val="23"/>
        </w:numPr>
        <w:autoSpaceDE/>
        <w:adjustRightInd/>
        <w:spacing w:after="20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Uwagi i zalecenia:</w:t>
      </w:r>
    </w:p>
    <w:p w:rsidR="00C3614E" w:rsidRDefault="00C3614E" w:rsidP="00C3614E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C3614E" w:rsidRDefault="00C3614E" w:rsidP="00C3614E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Na tym protokół zakończono i po odczytaniu podpisano:</w:t>
      </w:r>
    </w:p>
    <w:p w:rsidR="00C3614E" w:rsidRDefault="00C3614E" w:rsidP="00C3614E">
      <w:pPr>
        <w:ind w:left="12" w:firstLine="708"/>
        <w:rPr>
          <w:b/>
          <w:sz w:val="10"/>
          <w:szCs w:val="10"/>
        </w:rPr>
      </w:pPr>
    </w:p>
    <w:p w:rsidR="00C3614E" w:rsidRDefault="00C3614E" w:rsidP="00C3614E">
      <w:pPr>
        <w:ind w:left="1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Wykonawca : </w:t>
      </w:r>
      <w:r>
        <w:rPr>
          <w:b/>
          <w:sz w:val="22"/>
          <w:szCs w:val="22"/>
        </w:rPr>
        <w:br/>
        <w:t xml:space="preserve">                                                                                                                       Zamawiający :</w:t>
      </w:r>
    </w:p>
    <w:p w:rsidR="00C3614E" w:rsidRDefault="00C3614E" w:rsidP="00C3614E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1/…………………………….                                                 1/ ………………………………                                                                                  2/……………………………                                                  2/  ………………………………</w:t>
      </w:r>
    </w:p>
    <w:p w:rsidR="00C3614E" w:rsidRDefault="00C3614E" w:rsidP="00C3614E">
      <w:pPr>
        <w:pStyle w:val="Akapitzlist"/>
        <w:ind w:left="567"/>
        <w:rPr>
          <w:sz w:val="22"/>
          <w:szCs w:val="22"/>
        </w:rPr>
      </w:pPr>
    </w:p>
    <w:p w:rsidR="00C3614E" w:rsidRDefault="00C3614E" w:rsidP="00C3614E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 Inni uczestnicy odbioru:</w:t>
      </w:r>
    </w:p>
    <w:p w:rsidR="00C3614E" w:rsidRDefault="00C3614E" w:rsidP="00C3614E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1/ …………………………………………</w:t>
      </w:r>
    </w:p>
    <w:p w:rsidR="00C3614E" w:rsidRDefault="00C3614E" w:rsidP="00C3614E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2/ …………………………………………</w:t>
      </w:r>
    </w:p>
    <w:p w:rsidR="00C3614E" w:rsidRPr="00BB587B" w:rsidRDefault="00C3614E" w:rsidP="00C3614E">
      <w:pPr>
        <w:ind w:left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3/ …………………………………………</w:t>
      </w:r>
    </w:p>
    <w:p w:rsidR="00DA1BF9" w:rsidRDefault="00DA1BF9" w:rsidP="00DA1BF9">
      <w:pPr>
        <w:jc w:val="right"/>
        <w:rPr>
          <w:b/>
          <w:sz w:val="16"/>
          <w:szCs w:val="16"/>
        </w:rPr>
      </w:pPr>
    </w:p>
    <w:p w:rsidR="00923366" w:rsidRDefault="00DA1BF9" w:rsidP="00DA1BF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Załącznik nr </w:t>
      </w:r>
    </w:p>
    <w:p w:rsidR="00923366" w:rsidRDefault="00923366" w:rsidP="00DA1BF9">
      <w:pPr>
        <w:jc w:val="right"/>
        <w:rPr>
          <w:b/>
          <w:sz w:val="16"/>
          <w:szCs w:val="16"/>
        </w:rPr>
      </w:pPr>
    </w:p>
    <w:p w:rsidR="00923366" w:rsidRDefault="00923366" w:rsidP="00DA1BF9">
      <w:pPr>
        <w:jc w:val="right"/>
        <w:rPr>
          <w:b/>
          <w:sz w:val="16"/>
          <w:szCs w:val="16"/>
        </w:rPr>
      </w:pPr>
    </w:p>
    <w:p w:rsidR="00923366" w:rsidRDefault="00923366" w:rsidP="00DA1BF9">
      <w:pPr>
        <w:jc w:val="right"/>
        <w:rPr>
          <w:b/>
          <w:sz w:val="16"/>
          <w:szCs w:val="16"/>
        </w:rPr>
      </w:pPr>
    </w:p>
    <w:p w:rsidR="00923366" w:rsidRDefault="00923366" w:rsidP="00DA1BF9">
      <w:pPr>
        <w:jc w:val="right"/>
        <w:rPr>
          <w:b/>
          <w:sz w:val="16"/>
          <w:szCs w:val="16"/>
        </w:rPr>
      </w:pPr>
    </w:p>
    <w:p w:rsidR="00923366" w:rsidRDefault="00923366" w:rsidP="00DA1BF9">
      <w:pPr>
        <w:jc w:val="right"/>
        <w:rPr>
          <w:b/>
          <w:sz w:val="16"/>
          <w:szCs w:val="16"/>
        </w:rPr>
      </w:pPr>
    </w:p>
    <w:p w:rsidR="00923366" w:rsidRDefault="00923366" w:rsidP="00DA1BF9">
      <w:pPr>
        <w:jc w:val="right"/>
        <w:rPr>
          <w:b/>
          <w:sz w:val="16"/>
          <w:szCs w:val="16"/>
        </w:rPr>
      </w:pPr>
    </w:p>
    <w:p w:rsidR="00923366" w:rsidRDefault="00923366" w:rsidP="00DA1BF9">
      <w:pPr>
        <w:jc w:val="right"/>
        <w:rPr>
          <w:b/>
          <w:sz w:val="16"/>
          <w:szCs w:val="16"/>
        </w:rPr>
      </w:pPr>
    </w:p>
    <w:p w:rsidR="00923366" w:rsidRDefault="00923366" w:rsidP="00DA1BF9">
      <w:pPr>
        <w:jc w:val="right"/>
        <w:rPr>
          <w:b/>
          <w:sz w:val="16"/>
          <w:szCs w:val="16"/>
        </w:rPr>
      </w:pPr>
    </w:p>
    <w:p w:rsidR="00923366" w:rsidRDefault="00923366" w:rsidP="00DA1BF9">
      <w:pPr>
        <w:jc w:val="right"/>
        <w:rPr>
          <w:b/>
          <w:sz w:val="16"/>
          <w:szCs w:val="16"/>
        </w:rPr>
      </w:pPr>
    </w:p>
    <w:p w:rsidR="00DA1BF9" w:rsidRDefault="00DA1BF9" w:rsidP="00DA1BF9">
      <w:pPr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  <w:t>do umowy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Nr </w:t>
      </w:r>
      <w:r w:rsidR="00962AC6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>/2018</w:t>
      </w:r>
      <w:r>
        <w:rPr>
          <w:sz w:val="16"/>
          <w:szCs w:val="16"/>
        </w:rPr>
        <w:t xml:space="preserve">   </w:t>
      </w:r>
    </w:p>
    <w:p w:rsidR="00DA1BF9" w:rsidRDefault="00DA1BF9" w:rsidP="00DA1BF9">
      <w:pPr>
        <w:jc w:val="center"/>
        <w:rPr>
          <w:b/>
          <w:sz w:val="22"/>
          <w:szCs w:val="22"/>
        </w:rPr>
      </w:pPr>
    </w:p>
    <w:p w:rsidR="00DA1BF9" w:rsidRPr="00DA1BF9" w:rsidRDefault="00DA1BF9" w:rsidP="00DA1BF9">
      <w:pPr>
        <w:widowControl/>
        <w:jc w:val="both"/>
        <w:rPr>
          <w:b/>
          <w:bCs/>
          <w:sz w:val="22"/>
          <w:szCs w:val="22"/>
        </w:rPr>
      </w:pPr>
    </w:p>
    <w:p w:rsidR="00DA1BF9" w:rsidRPr="00DA1BF9" w:rsidRDefault="00DA1BF9" w:rsidP="00DA1BF9">
      <w:pPr>
        <w:widowControl/>
        <w:jc w:val="center"/>
        <w:rPr>
          <w:sz w:val="22"/>
          <w:szCs w:val="22"/>
        </w:rPr>
      </w:pPr>
      <w:r w:rsidRPr="00DA1BF9">
        <w:rPr>
          <w:b/>
          <w:bCs/>
          <w:sz w:val="22"/>
          <w:szCs w:val="22"/>
        </w:rPr>
        <w:t>FORMULARZ KARTY GWARANCYJNEJ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Karta gwarancyjna jakości obiektu budowlanego/wykonanych robót budowlanych sporządzona w dniu ….....................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1. Zamawiający: …...................................................................................................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2. Wykonawca: …......................................................................................................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3. Umowa (Nr, z dnia) …............................................................................................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4. Przedmiot umowy: (obiekt/roboty budowlane objęte kartą gwarancyjną)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…..........................................................................................................................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…..........................................................................................................................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5. Charakterystyka techniczna przedmiotu umowy zwanego dalej przedmiotem gwarancji: …................................................................................................................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…..........................................................................................................................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6. Data odbioru końcowego: dzień ….............. miesiąc …....................rok .................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7. </w:t>
      </w:r>
      <w:r w:rsidRPr="00DA1BF9">
        <w:rPr>
          <w:b/>
          <w:bCs/>
          <w:sz w:val="22"/>
          <w:szCs w:val="22"/>
        </w:rPr>
        <w:t xml:space="preserve">Ogólne warunki gwarancji i jakości: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7.1. Wykonawca oświadcza, że objęty niniejszą kartą gwarancyjną przedmiot gwarancji został wykonany zgodnie z umową, dokumentacją projektową, zasadami wiedzy technicznej i przepisami techniczno-budowlanymi.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7.2. Wykonawca ponosi odpowiedzialność z tytułu gwarancji jakości za wady fizyczne zmniejszające wartość użytkową, techniczną i estetyczną wykonanych robót.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7.3. Okres gwarancji </w:t>
      </w:r>
      <w:r w:rsidRPr="00BE45EB">
        <w:rPr>
          <w:sz w:val="22"/>
          <w:szCs w:val="22"/>
        </w:rPr>
        <w:t>wynosi …... miesięcy</w:t>
      </w:r>
      <w:r w:rsidRPr="00DA1BF9">
        <w:rPr>
          <w:sz w:val="22"/>
          <w:szCs w:val="22"/>
        </w:rPr>
        <w:t xml:space="preserve">, licząc od dnia spisania protokołu odbioru końcowego.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7.4. W okresie gwarancji Wykonawca obowiązany jest do nieodpłatnego usuwania wad ujawnionych po odbiorze końcowym.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7.5. Ustala się poniższe terminy usunięcia wad: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a) jeśli wada uniemożliwia zgodne z obowiązującymi przepisami użytkowanie obiektu- natychmiast,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>b) w pozostałych przypadkach w terminie uzgodnionym w protokole spisanym przy udziale stron, nie później niż w terminie 7 dni od dnia pisemnego zgłoszenia wady.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7.6. Usunięcie wad powinno być stwierdzone protokolarnie.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7.7.W przypadku usunięcia przez Wykonawcę istotnej wady lub wykonania wadliwej części robót budowlanych na nowo, termin gwarancji dla tej części biegnie na nowo od chwili wykonania robót budowlanych lub usunięcia wad.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7.8. W innych przypadkach termin gwarancji ulega przedłużeniu o czas, w ciągu którego wskutek wady przedmiotu objętego gwarancją Zamawiający z gwarancji nie mógł korzystać.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7.9. Nie podlegają uprawnieniom z tytułu gwarancji wady powstałe na skutek: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a) siły wyższej, pod pojęciem, których strony utrzymują: stan wojny, stan klęski żywiołowej i strajk generalny,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b) normalnego zużycia obiektu lub jego części,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>c) szkód wynikłych z winy Użytkownika, a szczególnie konserwacji i użytkowania obiektu w sposób niezgodny z instrukcją lub zasadami eksploatacji i użytkowania.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7.10. W celu umożliwienia kwalifikacji zgłoszonych wad, przyczyn ich powstania i sposobu usunięcia Zamawiający/Użytkownik zobowiązuje się do przechowania otrzymanej w dniu odbioru dokumentacji powykonawczej i protokołu odbioru ostatecznego/ przekazania obiektu do użytkowania.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7.11. Wykonawca jest odpowiedzialny za wszelkie szkody i straty, które spowodował w czasie prac nad usuwaniem wad.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  <w:r w:rsidRPr="00DA1BF9">
        <w:rPr>
          <w:sz w:val="22"/>
          <w:szCs w:val="22"/>
        </w:rPr>
        <w:t xml:space="preserve">8. Wykonawca niezależnie od udzielonej gwarancji jakości, ponosi odpowiedzialność z tytułu rękojmi za wady obiektu budowlanego/robót budowlanych. </w:t>
      </w:r>
    </w:p>
    <w:p w:rsidR="00DA1BF9" w:rsidRPr="00DA1BF9" w:rsidRDefault="00DA1BF9" w:rsidP="00DA1BF9">
      <w:pPr>
        <w:widowControl/>
        <w:jc w:val="both"/>
        <w:rPr>
          <w:sz w:val="22"/>
          <w:szCs w:val="22"/>
        </w:rPr>
      </w:pPr>
    </w:p>
    <w:p w:rsidR="00DA1BF9" w:rsidRPr="00DA1BF9" w:rsidRDefault="00DA1BF9" w:rsidP="00DA1BF9">
      <w:pPr>
        <w:tabs>
          <w:tab w:val="left" w:pos="4032"/>
          <w:tab w:val="left" w:pos="4176"/>
        </w:tabs>
        <w:autoSpaceDE/>
        <w:autoSpaceDN/>
        <w:adjustRightInd/>
        <w:ind w:left="284"/>
        <w:jc w:val="both"/>
        <w:rPr>
          <w:b/>
          <w:bCs/>
          <w:i/>
          <w:sz w:val="22"/>
          <w:szCs w:val="22"/>
        </w:rPr>
      </w:pPr>
      <w:r w:rsidRPr="00DA1BF9">
        <w:rPr>
          <w:b/>
          <w:bCs/>
          <w:sz w:val="22"/>
          <w:szCs w:val="22"/>
        </w:rPr>
        <w:t>Warunki gwarancji</w:t>
      </w:r>
    </w:p>
    <w:p w:rsidR="00DA1BF9" w:rsidRPr="00DA1BF9" w:rsidRDefault="00DA1BF9" w:rsidP="00DA1BF9">
      <w:pPr>
        <w:tabs>
          <w:tab w:val="left" w:pos="4032"/>
          <w:tab w:val="left" w:pos="4176"/>
        </w:tabs>
        <w:autoSpaceDE/>
        <w:autoSpaceDN/>
        <w:adjustRightInd/>
        <w:ind w:left="284"/>
        <w:jc w:val="both"/>
        <w:rPr>
          <w:b/>
          <w:bCs/>
          <w:i/>
          <w:sz w:val="22"/>
          <w:szCs w:val="22"/>
        </w:rPr>
      </w:pPr>
    </w:p>
    <w:p w:rsidR="00DA1BF9" w:rsidRPr="00DA1BF9" w:rsidRDefault="00DA1BF9" w:rsidP="00DA1BF9">
      <w:pPr>
        <w:tabs>
          <w:tab w:val="left" w:pos="4032"/>
          <w:tab w:val="left" w:pos="4176"/>
        </w:tabs>
        <w:autoSpaceDE/>
        <w:autoSpaceDN/>
        <w:adjustRightInd/>
        <w:ind w:left="284"/>
        <w:jc w:val="both"/>
        <w:rPr>
          <w:bCs/>
          <w:sz w:val="22"/>
          <w:szCs w:val="22"/>
        </w:rPr>
      </w:pPr>
    </w:p>
    <w:p w:rsidR="00DA1BF9" w:rsidRPr="00DA1BF9" w:rsidRDefault="00DA1BF9" w:rsidP="00DA1BF9">
      <w:pPr>
        <w:tabs>
          <w:tab w:val="left" w:pos="4032"/>
          <w:tab w:val="left" w:pos="4176"/>
        </w:tabs>
        <w:autoSpaceDE/>
        <w:autoSpaceDN/>
        <w:adjustRightInd/>
        <w:ind w:left="284"/>
        <w:jc w:val="both"/>
        <w:rPr>
          <w:b/>
          <w:bCs/>
          <w:i/>
          <w:sz w:val="22"/>
          <w:szCs w:val="22"/>
        </w:rPr>
      </w:pPr>
    </w:p>
    <w:p w:rsidR="00DA1BF9" w:rsidRPr="00DA1BF9" w:rsidRDefault="00DA1BF9" w:rsidP="00DA1BF9">
      <w:pPr>
        <w:tabs>
          <w:tab w:val="left" w:pos="4032"/>
          <w:tab w:val="left" w:pos="4176"/>
        </w:tabs>
        <w:autoSpaceDE/>
        <w:autoSpaceDN/>
        <w:adjustRightInd/>
        <w:ind w:left="284"/>
        <w:jc w:val="both"/>
        <w:rPr>
          <w:b/>
          <w:bCs/>
          <w:i/>
          <w:sz w:val="22"/>
          <w:szCs w:val="22"/>
        </w:rPr>
      </w:pPr>
    </w:p>
    <w:p w:rsidR="00DA1BF9" w:rsidRPr="00DA1BF9" w:rsidRDefault="00DA1BF9" w:rsidP="00DA1BF9">
      <w:pPr>
        <w:tabs>
          <w:tab w:val="left" w:pos="4032"/>
          <w:tab w:val="left" w:pos="4176"/>
        </w:tabs>
        <w:autoSpaceDE/>
        <w:autoSpaceDN/>
        <w:adjustRightInd/>
        <w:ind w:left="284"/>
        <w:jc w:val="both"/>
        <w:rPr>
          <w:b/>
          <w:bCs/>
          <w:i/>
          <w:sz w:val="22"/>
          <w:szCs w:val="22"/>
        </w:rPr>
      </w:pPr>
    </w:p>
    <w:p w:rsidR="00DA1BF9" w:rsidRPr="00DA1BF9" w:rsidRDefault="00DA1BF9" w:rsidP="00DA1BF9">
      <w:pPr>
        <w:tabs>
          <w:tab w:val="left" w:pos="4032"/>
          <w:tab w:val="left" w:pos="4176"/>
        </w:tabs>
        <w:autoSpaceDE/>
        <w:autoSpaceDN/>
        <w:adjustRightInd/>
        <w:ind w:left="284"/>
        <w:jc w:val="both"/>
        <w:rPr>
          <w:b/>
          <w:bCs/>
          <w:i/>
          <w:sz w:val="22"/>
          <w:szCs w:val="22"/>
        </w:rPr>
      </w:pPr>
      <w:r w:rsidRPr="00DA1BF9">
        <w:rPr>
          <w:b/>
          <w:bCs/>
          <w:i/>
          <w:sz w:val="22"/>
          <w:szCs w:val="22"/>
        </w:rPr>
        <w:t xml:space="preserve">ZAMAWIAJĄCY   </w:t>
      </w:r>
      <w:r w:rsidRPr="00DA1BF9">
        <w:rPr>
          <w:b/>
          <w:bCs/>
          <w:i/>
          <w:sz w:val="22"/>
          <w:szCs w:val="22"/>
        </w:rPr>
        <w:tab/>
      </w:r>
      <w:r w:rsidRPr="00DA1BF9">
        <w:rPr>
          <w:b/>
          <w:bCs/>
          <w:i/>
          <w:sz w:val="22"/>
          <w:szCs w:val="22"/>
        </w:rPr>
        <w:tab/>
      </w:r>
      <w:r w:rsidRPr="00DA1BF9">
        <w:rPr>
          <w:b/>
          <w:bCs/>
          <w:i/>
          <w:sz w:val="22"/>
          <w:szCs w:val="22"/>
        </w:rPr>
        <w:tab/>
      </w:r>
      <w:r w:rsidRPr="00DA1BF9">
        <w:rPr>
          <w:b/>
          <w:bCs/>
          <w:i/>
          <w:sz w:val="22"/>
          <w:szCs w:val="22"/>
        </w:rPr>
        <w:tab/>
      </w:r>
      <w:r w:rsidRPr="00DA1BF9">
        <w:rPr>
          <w:b/>
          <w:bCs/>
          <w:i/>
          <w:sz w:val="22"/>
          <w:szCs w:val="22"/>
        </w:rPr>
        <w:tab/>
      </w:r>
      <w:r w:rsidRPr="00DA1BF9">
        <w:rPr>
          <w:b/>
          <w:bCs/>
          <w:i/>
          <w:sz w:val="22"/>
          <w:szCs w:val="22"/>
        </w:rPr>
        <w:tab/>
      </w:r>
      <w:r w:rsidRPr="00DA1BF9">
        <w:rPr>
          <w:b/>
          <w:bCs/>
          <w:i/>
          <w:sz w:val="22"/>
          <w:szCs w:val="22"/>
        </w:rPr>
        <w:tab/>
        <w:t>WYKONAWCA</w:t>
      </w:r>
    </w:p>
    <w:p w:rsidR="003A2919" w:rsidRDefault="003A2919"/>
    <w:sectPr w:rsidR="003A2919" w:rsidSect="00AE660D">
      <w:pgSz w:w="11906" w:h="16838" w:code="9"/>
      <w:pgMar w:top="851" w:right="1134" w:bottom="851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E2F67D10"/>
    <w:styleLink w:val="Styl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1" w15:restartNumberingAfterBreak="0">
    <w:nsid w:val="00000014"/>
    <w:multiLevelType w:val="singleLevel"/>
    <w:tmpl w:val="8D64CBC2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eastAsia="Times New Roman" w:hAnsi="Book Antiqua" w:cs="Arial"/>
        <w:b w:val="0"/>
      </w:rPr>
    </w:lvl>
  </w:abstractNum>
  <w:abstractNum w:abstractNumId="2" w15:restartNumberingAfterBreak="0">
    <w:nsid w:val="00000015"/>
    <w:multiLevelType w:val="singleLevel"/>
    <w:tmpl w:val="C9BEF1C8"/>
    <w:styleLink w:val="Styl211"/>
    <w:lvl w:ilvl="0">
      <w:start w:val="1"/>
      <w:numFmt w:val="decimal"/>
      <w:lvlText w:val="%1)"/>
      <w:lvlJc w:val="left"/>
      <w:pPr>
        <w:ind w:left="709" w:hanging="360"/>
      </w:pPr>
      <w:rPr>
        <w:b/>
      </w:rPr>
    </w:lvl>
  </w:abstractNum>
  <w:abstractNum w:abstractNumId="3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Theme="minorHAnsi" w:eastAsia="SimSun" w:hAnsiTheme="minorHAns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0000027"/>
    <w:multiLevelType w:val="singleLevel"/>
    <w:tmpl w:val="32AC6B90"/>
    <w:name w:val="WW8Num45"/>
    <w:styleLink w:val="Styl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5" w15:restartNumberingAfterBreak="0">
    <w:nsid w:val="0000002B"/>
    <w:multiLevelType w:val="multilevel"/>
    <w:tmpl w:val="77DE220C"/>
    <w:styleLink w:val="Styl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51BC1D76"/>
    <w:styleLink w:val="Styl2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2D"/>
    <w:multiLevelType w:val="multilevel"/>
    <w:tmpl w:val="0000002D"/>
    <w:styleLink w:val="Styl2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</w:abstractNum>
  <w:abstractNum w:abstractNumId="8" w15:restartNumberingAfterBreak="0">
    <w:nsid w:val="0000002E"/>
    <w:multiLevelType w:val="multilevel"/>
    <w:tmpl w:val="D17644E0"/>
    <w:styleLink w:val="Styl2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31"/>
    <w:multiLevelType w:val="multilevel"/>
    <w:tmpl w:val="15547A50"/>
    <w:name w:val="WW8Num108"/>
    <w:styleLink w:val="Styl141"/>
    <w:lvl w:ilvl="0">
      <w:start w:val="1"/>
      <w:numFmt w:val="decimal"/>
      <w:lvlText w:val="%1)"/>
      <w:lvlJc w:val="left"/>
      <w:pPr>
        <w:tabs>
          <w:tab w:val="num" w:pos="-1134"/>
        </w:tabs>
        <w:ind w:left="-414" w:hanging="360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102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ind w:left="1926" w:hanging="360"/>
      </w:p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10" w15:restartNumberingAfterBreak="0">
    <w:nsid w:val="0000003C"/>
    <w:multiLevelType w:val="multilevel"/>
    <w:tmpl w:val="3CD06CF0"/>
    <w:name w:val="WW8Num70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3F"/>
    <w:multiLevelType w:val="singleLevel"/>
    <w:tmpl w:val="0000003F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41"/>
    <w:multiLevelType w:val="multilevel"/>
    <w:tmpl w:val="48041990"/>
    <w:name w:val="WW8Num1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14" w15:restartNumberingAfterBreak="0">
    <w:nsid w:val="02051BB1"/>
    <w:multiLevelType w:val="multilevel"/>
    <w:tmpl w:val="C8A02780"/>
    <w:name w:val="WW8Num142"/>
    <w:styleLink w:val="Styl18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 w15:restartNumberingAfterBreak="0">
    <w:nsid w:val="04026058"/>
    <w:multiLevelType w:val="hybridMultilevel"/>
    <w:tmpl w:val="FD6814A6"/>
    <w:styleLink w:val="Styl81"/>
    <w:lvl w:ilvl="0" w:tplc="98DEE90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97DC829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DA4C070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1B692C"/>
    <w:multiLevelType w:val="multilevel"/>
    <w:tmpl w:val="0415001D"/>
    <w:styleLink w:val="Styl2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806394"/>
    <w:multiLevelType w:val="hybridMultilevel"/>
    <w:tmpl w:val="BE846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F729ED"/>
    <w:multiLevelType w:val="hybridMultilevel"/>
    <w:tmpl w:val="EBFCA058"/>
    <w:styleLink w:val="Styl271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3C23D30"/>
    <w:multiLevelType w:val="multilevel"/>
    <w:tmpl w:val="0415001F"/>
    <w:styleLink w:val="Styl2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425790A"/>
    <w:multiLevelType w:val="hybridMultilevel"/>
    <w:tmpl w:val="F9A6DA04"/>
    <w:lvl w:ilvl="0" w:tplc="5A862E68">
      <w:start w:val="1"/>
      <w:numFmt w:val="decimal"/>
      <w:lvlText w:val="%1)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9B30AD3"/>
    <w:multiLevelType w:val="hybridMultilevel"/>
    <w:tmpl w:val="F8521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BB1C9B"/>
    <w:multiLevelType w:val="multilevel"/>
    <w:tmpl w:val="0415001D"/>
    <w:styleLink w:val="Styl1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C440208"/>
    <w:multiLevelType w:val="hybridMultilevel"/>
    <w:tmpl w:val="BF24702C"/>
    <w:styleLink w:val="Styl71"/>
    <w:lvl w:ilvl="0" w:tplc="D14E1C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CD72858"/>
    <w:multiLevelType w:val="multilevel"/>
    <w:tmpl w:val="8CFAD78C"/>
    <w:styleLink w:val="Styl2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DBA2F23"/>
    <w:multiLevelType w:val="hybridMultilevel"/>
    <w:tmpl w:val="1A8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3E54F5"/>
    <w:multiLevelType w:val="hybridMultilevel"/>
    <w:tmpl w:val="15940D0A"/>
    <w:name w:val="WW8Num752"/>
    <w:lvl w:ilvl="0" w:tplc="C5FA8492">
      <w:start w:val="12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7A3428"/>
    <w:multiLevelType w:val="multilevel"/>
    <w:tmpl w:val="5FDCD3AC"/>
    <w:styleLink w:val="Styl11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22E44180"/>
    <w:multiLevelType w:val="multilevel"/>
    <w:tmpl w:val="DFC88CEC"/>
    <w:styleLink w:val="Styl41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6304375"/>
    <w:multiLevelType w:val="multilevel"/>
    <w:tmpl w:val="604A4D64"/>
    <w:styleLink w:val="Styl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862D55"/>
    <w:multiLevelType w:val="multilevel"/>
    <w:tmpl w:val="0415001D"/>
    <w:styleLink w:val="Styl21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99446B7"/>
    <w:multiLevelType w:val="multilevel"/>
    <w:tmpl w:val="0415001D"/>
    <w:styleLink w:val="Styl25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36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30469AF"/>
    <w:multiLevelType w:val="multilevel"/>
    <w:tmpl w:val="0415001D"/>
    <w:styleLink w:val="Styl24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64D6369"/>
    <w:multiLevelType w:val="hybridMultilevel"/>
    <w:tmpl w:val="F162DD4A"/>
    <w:styleLink w:val="Styl171"/>
    <w:lvl w:ilvl="0" w:tplc="074E7606">
      <w:start w:val="1"/>
      <w:numFmt w:val="decimal"/>
      <w:lvlText w:val="%1)"/>
      <w:lvlJc w:val="left"/>
      <w:pPr>
        <w:ind w:left="862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36B50CBF"/>
    <w:multiLevelType w:val="hybridMultilevel"/>
    <w:tmpl w:val="C2409A92"/>
    <w:styleLink w:val="Styl51"/>
    <w:lvl w:ilvl="0" w:tplc="56BE18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B76E3C"/>
    <w:multiLevelType w:val="hybridMultilevel"/>
    <w:tmpl w:val="4B8EEE86"/>
    <w:styleLink w:val="Styl26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101714"/>
    <w:multiLevelType w:val="hybridMultilevel"/>
    <w:tmpl w:val="1610C2AE"/>
    <w:lvl w:ilvl="0" w:tplc="0EB23CE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44" w15:restartNumberingAfterBreak="0">
    <w:nsid w:val="3CE55D58"/>
    <w:multiLevelType w:val="multilevel"/>
    <w:tmpl w:val="B63A4FFC"/>
    <w:name w:val="WW8Num5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rFonts w:asciiTheme="minorHAnsi" w:eastAsia="Times New Roman" w:hAnsiTheme="minorHAnsi" w:cs="Arial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42713452"/>
    <w:multiLevelType w:val="singleLevel"/>
    <w:tmpl w:val="3B8CC7EA"/>
    <w:styleLink w:val="Styl3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6C41D0A"/>
    <w:multiLevelType w:val="multilevel"/>
    <w:tmpl w:val="E5662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7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9895DBE"/>
    <w:multiLevelType w:val="hybridMultilevel"/>
    <w:tmpl w:val="808E3154"/>
    <w:styleLink w:val="Styl161"/>
    <w:lvl w:ilvl="0" w:tplc="62829E38">
      <w:start w:val="1"/>
      <w:numFmt w:val="lowerLetter"/>
      <w:lvlText w:val="%1)"/>
      <w:lvlJc w:val="left"/>
      <w:pPr>
        <w:ind w:left="928" w:hanging="360"/>
      </w:pPr>
      <w:rPr>
        <w:rFonts w:cs="Times New Roman"/>
        <w:b/>
      </w:rPr>
    </w:lvl>
    <w:lvl w:ilvl="1" w:tplc="DC0A2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4AA0269B"/>
    <w:multiLevelType w:val="hybridMultilevel"/>
    <w:tmpl w:val="29308A62"/>
    <w:styleLink w:val="Styl131"/>
    <w:lvl w:ilvl="0" w:tplc="469C1F2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B891071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2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3" w15:restartNumberingAfterBreak="0">
    <w:nsid w:val="59902B9A"/>
    <w:multiLevelType w:val="hybridMultilevel"/>
    <w:tmpl w:val="7204A452"/>
    <w:lvl w:ilvl="0" w:tplc="47BC792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AEC5A7F"/>
    <w:multiLevelType w:val="multilevel"/>
    <w:tmpl w:val="FCF60E92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5" w15:restartNumberingAfterBreak="0">
    <w:nsid w:val="5CA31A15"/>
    <w:multiLevelType w:val="singleLevel"/>
    <w:tmpl w:val="CB981644"/>
    <w:styleLink w:val="Styl28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5F741EE9"/>
    <w:multiLevelType w:val="hybridMultilevel"/>
    <w:tmpl w:val="052E07A4"/>
    <w:lvl w:ilvl="0" w:tplc="7834EAF2">
      <w:start w:val="2"/>
      <w:numFmt w:val="decimal"/>
      <w:lvlText w:val="%1."/>
      <w:lvlJc w:val="left"/>
      <w:pPr>
        <w:ind w:left="24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57" w15:restartNumberingAfterBreak="0">
    <w:nsid w:val="5F742C23"/>
    <w:multiLevelType w:val="hybridMultilevel"/>
    <w:tmpl w:val="2E086B9C"/>
    <w:styleLink w:val="Styl111"/>
    <w:lvl w:ilvl="0" w:tplc="988841F2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7A6CBA"/>
    <w:multiLevelType w:val="hybridMultilevel"/>
    <w:tmpl w:val="90D6D4FA"/>
    <w:styleLink w:val="Styl201"/>
    <w:lvl w:ilvl="0" w:tplc="25885B12">
      <w:start w:val="1"/>
      <w:numFmt w:val="decimal"/>
      <w:lvlText w:val="%1)"/>
      <w:lvlJc w:val="left"/>
      <w:pPr>
        <w:ind w:left="108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0E45585"/>
    <w:multiLevelType w:val="hybridMultilevel"/>
    <w:tmpl w:val="0390E472"/>
    <w:styleLink w:val="Styl91"/>
    <w:lvl w:ilvl="0" w:tplc="7E46A356">
      <w:start w:val="1"/>
      <w:numFmt w:val="decimal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61" w15:restartNumberingAfterBreak="0">
    <w:nsid w:val="61221ADD"/>
    <w:multiLevelType w:val="hybridMultilevel"/>
    <w:tmpl w:val="6CF44544"/>
    <w:lvl w:ilvl="0" w:tplc="FFFFFFFF">
      <w:start w:val="1"/>
      <w:numFmt w:val="upperLetter"/>
      <w:pStyle w:val="Nagwek4"/>
      <w:lvlText w:val="%1."/>
      <w:lvlJc w:val="left"/>
      <w:pPr>
        <w:tabs>
          <w:tab w:val="num" w:pos="1200"/>
        </w:tabs>
        <w:ind w:left="120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2" w15:restartNumberingAfterBreak="0">
    <w:nsid w:val="64183302"/>
    <w:multiLevelType w:val="hybridMultilevel"/>
    <w:tmpl w:val="0E50504C"/>
    <w:styleLink w:val="Styl121"/>
    <w:lvl w:ilvl="0" w:tplc="F18C375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09A75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5769620">
      <w:start w:val="1"/>
      <w:numFmt w:val="decimal"/>
      <w:lvlText w:val="%4."/>
      <w:lvlJc w:val="left"/>
      <w:pPr>
        <w:ind w:left="502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6621752"/>
    <w:multiLevelType w:val="multilevel"/>
    <w:tmpl w:val="0415001D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1C32660"/>
    <w:multiLevelType w:val="hybridMultilevel"/>
    <w:tmpl w:val="B3F20208"/>
    <w:styleLink w:val="Styl151"/>
    <w:lvl w:ilvl="0" w:tplc="62D6225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69332DE"/>
    <w:multiLevelType w:val="multilevel"/>
    <w:tmpl w:val="561A9FE4"/>
    <w:styleLink w:val="Styl251"/>
    <w:lvl w:ilvl="0">
      <w:start w:val="1"/>
      <w:numFmt w:val="lowerLetter"/>
      <w:lvlText w:val="%1)"/>
      <w:lvlJc w:val="left"/>
      <w:pPr>
        <w:tabs>
          <w:tab w:val="num" w:pos="-1134"/>
        </w:tabs>
        <w:ind w:left="-414" w:hanging="360"/>
      </w:pPr>
    </w:lvl>
    <w:lvl w:ilvl="1">
      <w:start w:val="1"/>
      <w:numFmt w:val="decimal"/>
      <w:lvlText w:val="%2."/>
      <w:lvlJc w:val="left"/>
      <w:pPr>
        <w:ind w:left="1026" w:hanging="360"/>
      </w:pPr>
    </w:lvl>
    <w:lvl w:ilvl="2">
      <w:start w:val="1"/>
      <w:numFmt w:val="decimal"/>
      <w:lvlText w:val="%3)"/>
      <w:lvlJc w:val="left"/>
      <w:pPr>
        <w:ind w:left="1926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69" w15:restartNumberingAfterBreak="0">
    <w:nsid w:val="7A072A18"/>
    <w:multiLevelType w:val="hybridMultilevel"/>
    <w:tmpl w:val="906AA98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71" w15:restartNumberingAfterBreak="0">
    <w:nsid w:val="7F9D6D3C"/>
    <w:multiLevelType w:val="multilevel"/>
    <w:tmpl w:val="0415001D"/>
    <w:styleLink w:val="Styl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5"/>
  </w:num>
  <w:num w:numId="4">
    <w:abstractNumId w:val="45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9"/>
    <w:lvlOverride w:ilvl="0">
      <w:startOverride w:val="1"/>
      <w:lvl w:ilvl="0" w:tplc="7E46A356">
        <w:start w:val="1"/>
        <w:numFmt w:val="decimal"/>
        <w:lvlText w:val="%1)"/>
        <w:lvlJc w:val="left"/>
        <w:pPr>
          <w:ind w:left="1440" w:hanging="360"/>
        </w:pPr>
        <w:rPr>
          <w:b w:val="0"/>
          <w:sz w:val="22"/>
          <w:szCs w:val="22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</w:num>
  <w:num w:numId="9">
    <w:abstractNumId w:val="5"/>
  </w:num>
  <w:num w:numId="10">
    <w:abstractNumId w:val="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2"/>
    <w:lvlOverride w:ilvl="0">
      <w:startOverride w:val="1"/>
      <w:lvl w:ilvl="0" w:tplc="F18C3756">
        <w:start w:val="1"/>
        <w:numFmt w:val="decimal"/>
        <w:lvlText w:val="%1."/>
        <w:lvlJc w:val="left"/>
        <w:pPr>
          <w:ind w:left="720" w:hanging="360"/>
        </w:pPr>
        <w:rPr>
          <w:b/>
          <w:sz w:val="22"/>
          <w:szCs w:val="22"/>
        </w:rPr>
      </w:lvl>
    </w:lvlOverride>
    <w:lvlOverride w:ilvl="1">
      <w:startOverride w:val="1"/>
      <w:lvl w:ilvl="1" w:tplc="009A7518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D5769620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</w:num>
  <w:num w:numId="12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1026" w:hanging="360"/>
        </w:pPr>
        <w:rPr>
          <w:rFonts w:ascii="Times New Roman" w:eastAsia="Times New Roman" w:hAnsi="Times New Roman" w:cs="Times New Roman"/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13">
    <w:abstractNumId w:val="48"/>
    <w:lvlOverride w:ilvl="0">
      <w:startOverride w:val="1"/>
      <w:lvl w:ilvl="0" w:tplc="62829E38">
        <w:start w:val="1"/>
        <w:numFmt w:val="decimal"/>
        <w:lvlText w:val=""/>
        <w:lvlJc w:val="left"/>
      </w:lvl>
    </w:lvlOverride>
    <w:lvlOverride w:ilvl="1">
      <w:startOverride w:val="1"/>
      <w:lvl w:ilvl="1" w:tplc="DC0A2B06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  <w:b w:val="0"/>
        </w:rPr>
      </w:lvl>
    </w:lvlOverride>
  </w:num>
  <w:num w:numId="14">
    <w:abstractNumId w:val="14"/>
    <w:lvlOverride w:ilvl="0">
      <w:startOverride w:val="1"/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 w:val="0"/>
          <w:color w:val="000000"/>
          <w:sz w:val="20"/>
          <w:szCs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</w:num>
  <w:num w:numId="15">
    <w:abstractNumId w:val="0"/>
    <w:lvlOverride w:ilvl="0">
      <w:startOverride w:val="1"/>
    </w:lvlOverride>
  </w:num>
  <w:num w:numId="16">
    <w:abstractNumId w:val="58"/>
    <w:lvlOverride w:ilvl="0">
      <w:startOverride w:val="1"/>
      <w:lvl w:ilvl="0" w:tplc="25885B12">
        <w:start w:val="1"/>
        <w:numFmt w:val="decimal"/>
        <w:lvlText w:val="%1)"/>
        <w:lvlJc w:val="left"/>
        <w:pPr>
          <w:ind w:left="1080" w:hanging="360"/>
        </w:pPr>
        <w:rPr>
          <w:b w:val="0"/>
          <w:sz w:val="22"/>
          <w:szCs w:val="22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19"/>
  </w:num>
  <w:num w:numId="30">
    <w:abstractNumId w:val="20"/>
  </w:num>
  <w:num w:numId="31">
    <w:abstractNumId w:val="22"/>
  </w:num>
  <w:num w:numId="32">
    <w:abstractNumId w:val="23"/>
  </w:num>
  <w:num w:numId="33">
    <w:abstractNumId w:val="25"/>
  </w:num>
  <w:num w:numId="34">
    <w:abstractNumId w:val="27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43"/>
  </w:num>
  <w:num w:numId="43">
    <w:abstractNumId w:val="47"/>
  </w:num>
  <w:num w:numId="44">
    <w:abstractNumId w:val="51"/>
  </w:num>
  <w:num w:numId="45">
    <w:abstractNumId w:val="52"/>
  </w:num>
  <w:num w:numId="46">
    <w:abstractNumId w:val="60"/>
  </w:num>
  <w:num w:numId="47">
    <w:abstractNumId w:val="63"/>
  </w:num>
  <w:num w:numId="48">
    <w:abstractNumId w:val="64"/>
  </w:num>
  <w:num w:numId="49">
    <w:abstractNumId w:val="65"/>
  </w:num>
  <w:num w:numId="50">
    <w:abstractNumId w:val="66"/>
  </w:num>
  <w:num w:numId="51">
    <w:abstractNumId w:val="70"/>
  </w:num>
  <w:num w:numId="52">
    <w:abstractNumId w:val="71"/>
  </w:num>
  <w:num w:numId="53">
    <w:abstractNumId w:val="72"/>
  </w:num>
  <w:num w:numId="54">
    <w:abstractNumId w:val="28"/>
  </w:num>
  <w:num w:numId="55">
    <w:abstractNumId w:val="69"/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56"/>
  </w:num>
  <w:num w:numId="59">
    <w:abstractNumId w:val="0"/>
  </w:num>
  <w:num w:numId="60">
    <w:abstractNumId w:val="2"/>
  </w:num>
  <w:num w:numId="61">
    <w:abstractNumId w:val="4"/>
  </w:num>
  <w:num w:numId="62">
    <w:abstractNumId w:val="5"/>
  </w:num>
  <w:num w:numId="63">
    <w:abstractNumId w:val="6"/>
  </w:num>
  <w:num w:numId="64">
    <w:abstractNumId w:val="7"/>
  </w:num>
  <w:num w:numId="65">
    <w:abstractNumId w:val="8"/>
  </w:num>
  <w:num w:numId="66">
    <w:abstractNumId w:val="9"/>
  </w:num>
  <w:num w:numId="67">
    <w:abstractNumId w:val="14"/>
  </w:num>
  <w:num w:numId="68">
    <w:abstractNumId w:val="15"/>
  </w:num>
  <w:num w:numId="69">
    <w:abstractNumId w:val="18"/>
  </w:num>
  <w:num w:numId="70">
    <w:abstractNumId w:val="26"/>
  </w:num>
  <w:num w:numId="71">
    <w:abstractNumId w:val="30"/>
  </w:num>
  <w:num w:numId="72">
    <w:abstractNumId w:val="31"/>
  </w:num>
  <w:num w:numId="73">
    <w:abstractNumId w:val="39"/>
  </w:num>
  <w:num w:numId="74">
    <w:abstractNumId w:val="40"/>
  </w:num>
  <w:num w:numId="75">
    <w:abstractNumId w:val="41"/>
  </w:num>
  <w:num w:numId="76">
    <w:abstractNumId w:val="48"/>
  </w:num>
  <w:num w:numId="77">
    <w:abstractNumId w:val="49"/>
  </w:num>
  <w:num w:numId="78">
    <w:abstractNumId w:val="57"/>
  </w:num>
  <w:num w:numId="79">
    <w:abstractNumId w:val="58"/>
  </w:num>
  <w:num w:numId="80">
    <w:abstractNumId w:val="59"/>
  </w:num>
  <w:num w:numId="81">
    <w:abstractNumId w:val="62"/>
  </w:num>
  <w:num w:numId="82">
    <w:abstractNumId w:val="67"/>
  </w:num>
  <w:num w:numId="83">
    <w:abstractNumId w:val="68"/>
  </w:num>
  <w:num w:numId="84">
    <w:abstractNumId w:val="2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4E"/>
    <w:rsid w:val="000C643E"/>
    <w:rsid w:val="000E38C4"/>
    <w:rsid w:val="00117964"/>
    <w:rsid w:val="00124CB5"/>
    <w:rsid w:val="00183A2A"/>
    <w:rsid w:val="0024617D"/>
    <w:rsid w:val="002E3C30"/>
    <w:rsid w:val="00366838"/>
    <w:rsid w:val="003A2919"/>
    <w:rsid w:val="0040387F"/>
    <w:rsid w:val="00417BEA"/>
    <w:rsid w:val="004D3A79"/>
    <w:rsid w:val="00553545"/>
    <w:rsid w:val="00576F0C"/>
    <w:rsid w:val="005D46BE"/>
    <w:rsid w:val="006641BD"/>
    <w:rsid w:val="006D6707"/>
    <w:rsid w:val="006E117A"/>
    <w:rsid w:val="00883058"/>
    <w:rsid w:val="0090359A"/>
    <w:rsid w:val="00923366"/>
    <w:rsid w:val="00962AC6"/>
    <w:rsid w:val="009E5518"/>
    <w:rsid w:val="009F64B4"/>
    <w:rsid w:val="00AA6350"/>
    <w:rsid w:val="00BA7591"/>
    <w:rsid w:val="00BE45EB"/>
    <w:rsid w:val="00C3614E"/>
    <w:rsid w:val="00C66A3C"/>
    <w:rsid w:val="00CD1041"/>
    <w:rsid w:val="00D22E11"/>
    <w:rsid w:val="00D42E77"/>
    <w:rsid w:val="00D64D7E"/>
    <w:rsid w:val="00D6552F"/>
    <w:rsid w:val="00DA1BF9"/>
    <w:rsid w:val="00DC7829"/>
    <w:rsid w:val="00DF3030"/>
    <w:rsid w:val="00E426AF"/>
    <w:rsid w:val="00EE7BB0"/>
    <w:rsid w:val="00EF23CF"/>
    <w:rsid w:val="00FC0DAC"/>
    <w:rsid w:val="00F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21935-FD65-49E2-8E2B-6FF0A5B8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614E"/>
    <w:pPr>
      <w:keepNext/>
      <w:widowControl/>
      <w:autoSpaceDE/>
      <w:autoSpaceDN/>
      <w:adjustRightInd/>
      <w:jc w:val="center"/>
      <w:outlineLvl w:val="0"/>
    </w:pPr>
    <w:rPr>
      <w:b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C3614E"/>
    <w:pPr>
      <w:keepNext/>
      <w:widowControl/>
      <w:autoSpaceDE/>
      <w:autoSpaceDN/>
      <w:adjustRightInd/>
      <w:ind w:firstLine="180"/>
      <w:jc w:val="center"/>
      <w:outlineLvl w:val="1"/>
    </w:pPr>
    <w:rPr>
      <w:rFonts w:ascii="Tahoma" w:hAnsi="Tahoma" w:cs="Tahoma"/>
      <w:b/>
      <w:sz w:val="18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C3614E"/>
    <w:pPr>
      <w:keepNext/>
      <w:widowControl/>
      <w:autoSpaceDE/>
      <w:autoSpaceDN/>
      <w:adjustRightInd/>
      <w:ind w:left="5664" w:firstLine="708"/>
      <w:outlineLvl w:val="2"/>
    </w:pPr>
    <w:rPr>
      <w:rFonts w:ascii="Arial" w:hAnsi="Arial"/>
      <w:b/>
      <w:color w:val="000000"/>
      <w:sz w:val="23"/>
    </w:rPr>
  </w:style>
  <w:style w:type="paragraph" w:styleId="Nagwek4">
    <w:name w:val="heading 4"/>
    <w:basedOn w:val="Normalny"/>
    <w:next w:val="Normalny"/>
    <w:link w:val="Nagwek4Znak"/>
    <w:unhideWhenUsed/>
    <w:qFormat/>
    <w:rsid w:val="00C3614E"/>
    <w:pPr>
      <w:keepNext/>
      <w:widowControl/>
      <w:numPr>
        <w:numId w:val="1"/>
      </w:numPr>
      <w:tabs>
        <w:tab w:val="num" w:pos="360"/>
      </w:tabs>
      <w:autoSpaceDE/>
      <w:autoSpaceDN/>
      <w:adjustRightInd/>
      <w:ind w:left="360" w:right="294" w:firstLine="0"/>
      <w:jc w:val="both"/>
      <w:outlineLvl w:val="3"/>
    </w:pPr>
    <w:rPr>
      <w:b/>
      <w:bCs/>
      <w:color w:val="000000"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C3614E"/>
    <w:pPr>
      <w:keepNext/>
      <w:widowControl/>
      <w:autoSpaceDE/>
      <w:autoSpaceDN/>
      <w:adjustRightInd/>
      <w:ind w:left="720" w:right="294"/>
      <w:jc w:val="center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unhideWhenUsed/>
    <w:qFormat/>
    <w:rsid w:val="00C3614E"/>
    <w:pPr>
      <w:keepNext/>
      <w:widowControl/>
      <w:autoSpaceDE/>
      <w:autoSpaceDN/>
      <w:adjustRightInd/>
      <w:ind w:left="840" w:right="294"/>
      <w:jc w:val="both"/>
      <w:outlineLvl w:val="5"/>
    </w:pPr>
    <w:rPr>
      <w:b/>
      <w:bCs/>
      <w:color w:val="000000"/>
      <w:u w:val="single"/>
    </w:rPr>
  </w:style>
  <w:style w:type="paragraph" w:styleId="Nagwek7">
    <w:name w:val="heading 7"/>
    <w:basedOn w:val="Normalny"/>
    <w:next w:val="Normalny"/>
    <w:link w:val="Nagwek7Znak"/>
    <w:unhideWhenUsed/>
    <w:qFormat/>
    <w:rsid w:val="00C3614E"/>
    <w:pPr>
      <w:keepNext/>
      <w:widowControl/>
      <w:autoSpaceDE/>
      <w:autoSpaceDN/>
      <w:adjustRightInd/>
      <w:jc w:val="center"/>
      <w:outlineLvl w:val="6"/>
    </w:pPr>
    <w:rPr>
      <w:b/>
      <w:bCs/>
      <w:color w:val="000000"/>
    </w:rPr>
  </w:style>
  <w:style w:type="paragraph" w:styleId="Nagwek8">
    <w:name w:val="heading 8"/>
    <w:basedOn w:val="Normalny"/>
    <w:next w:val="Normalny"/>
    <w:link w:val="Nagwek8Znak"/>
    <w:unhideWhenUsed/>
    <w:qFormat/>
    <w:rsid w:val="00C3614E"/>
    <w:pPr>
      <w:keepNext/>
      <w:widowControl/>
      <w:autoSpaceDE/>
      <w:autoSpaceDN/>
      <w:adjustRightInd/>
      <w:jc w:val="center"/>
      <w:outlineLvl w:val="7"/>
    </w:pPr>
    <w:rPr>
      <w:b/>
      <w:bCs/>
      <w:color w:val="000000"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C3614E"/>
    <w:pPr>
      <w:keepNext/>
      <w:widowControl/>
      <w:tabs>
        <w:tab w:val="left" w:pos="2460"/>
      </w:tabs>
      <w:autoSpaceDE/>
      <w:autoSpaceDN/>
      <w:adjustRightInd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614E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3614E"/>
    <w:rPr>
      <w:rFonts w:ascii="Tahoma" w:eastAsia="Times New Roman" w:hAnsi="Tahoma" w:cs="Tahoma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3614E"/>
    <w:rPr>
      <w:rFonts w:ascii="Arial" w:eastAsia="Times New Roman" w:hAnsi="Arial" w:cs="Times New Roman"/>
      <w:b/>
      <w:color w:val="000000"/>
      <w:sz w:val="23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3614E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3614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3614E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3614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3614E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3614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614E"/>
    <w:rPr>
      <w:color w:val="0563C1" w:themeColor="hyperlink"/>
      <w:u w:val="single"/>
    </w:rPr>
  </w:style>
  <w:style w:type="character" w:styleId="UyteHipercze">
    <w:name w:val="FollowedHyperlink"/>
    <w:uiPriority w:val="99"/>
    <w:unhideWhenUsed/>
    <w:rsid w:val="00C3614E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361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3614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C3614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hAnsi="Arial Unicode MS"/>
      <w:color w:val="000000"/>
    </w:rPr>
  </w:style>
  <w:style w:type="paragraph" w:styleId="NormalnyWeb">
    <w:name w:val="Normal (Web)"/>
    <w:basedOn w:val="Normalny"/>
    <w:unhideWhenUsed/>
    <w:rsid w:val="00C3614E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rsid w:val="00C3614E"/>
    <w:pPr>
      <w:widowControl/>
      <w:autoSpaceDE/>
      <w:autoSpaceDN/>
      <w:adjustRightInd/>
      <w:spacing w:before="120" w:after="120"/>
    </w:pPr>
    <w:rPr>
      <w:rFonts w:ascii="Calibri" w:hAnsi="Calibri"/>
      <w:b/>
      <w:bCs/>
      <w:caps/>
    </w:rPr>
  </w:style>
  <w:style w:type="paragraph" w:styleId="Spistreci2">
    <w:name w:val="toc 2"/>
    <w:basedOn w:val="Normalny"/>
    <w:next w:val="Normalny"/>
    <w:autoRedefine/>
    <w:unhideWhenUsed/>
    <w:rsid w:val="00C3614E"/>
    <w:pPr>
      <w:widowControl/>
      <w:autoSpaceDE/>
      <w:autoSpaceDN/>
      <w:adjustRightInd/>
      <w:ind w:left="240"/>
    </w:pPr>
    <w:rPr>
      <w:rFonts w:ascii="Calibri" w:hAnsi="Calibri"/>
      <w:smallCaps/>
    </w:rPr>
  </w:style>
  <w:style w:type="paragraph" w:styleId="Spistreci3">
    <w:name w:val="toc 3"/>
    <w:basedOn w:val="Normalny"/>
    <w:next w:val="Normalny"/>
    <w:autoRedefine/>
    <w:unhideWhenUsed/>
    <w:rsid w:val="00C3614E"/>
    <w:pPr>
      <w:widowControl/>
      <w:autoSpaceDE/>
      <w:autoSpaceDN/>
      <w:adjustRightInd/>
      <w:ind w:left="480"/>
    </w:pPr>
    <w:rPr>
      <w:rFonts w:ascii="Calibri" w:hAnsi="Calibri"/>
      <w:i/>
      <w:iCs/>
    </w:rPr>
  </w:style>
  <w:style w:type="paragraph" w:styleId="Spistreci4">
    <w:name w:val="toc 4"/>
    <w:basedOn w:val="Normalny"/>
    <w:next w:val="Normalny"/>
    <w:autoRedefine/>
    <w:unhideWhenUsed/>
    <w:rsid w:val="00C3614E"/>
    <w:pPr>
      <w:widowControl/>
      <w:autoSpaceDE/>
      <w:autoSpaceDN/>
      <w:adjustRightInd/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nhideWhenUsed/>
    <w:rsid w:val="00C3614E"/>
    <w:pPr>
      <w:widowControl/>
      <w:autoSpaceDE/>
      <w:autoSpaceDN/>
      <w:adjustRightInd/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C3614E"/>
    <w:pPr>
      <w:widowControl/>
      <w:autoSpaceDE/>
      <w:autoSpaceDN/>
      <w:adjustRightInd/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C3614E"/>
    <w:pPr>
      <w:widowControl/>
      <w:autoSpaceDE/>
      <w:autoSpaceDN/>
      <w:adjustRightInd/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C3614E"/>
    <w:pPr>
      <w:widowControl/>
      <w:autoSpaceDE/>
      <w:autoSpaceDN/>
      <w:adjustRightInd/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C3614E"/>
    <w:pPr>
      <w:widowControl/>
      <w:autoSpaceDE/>
      <w:autoSpaceDN/>
      <w:adjustRightInd/>
      <w:ind w:left="1920"/>
    </w:pPr>
    <w:rPr>
      <w:rFonts w:ascii="Calibri" w:hAnsi="Calibr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C3614E"/>
    <w:pPr>
      <w:widowControl/>
      <w:autoSpaceDE/>
      <w:autoSpaceDN/>
      <w:adjustRightInd/>
    </w:pPr>
    <w:rPr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614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614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6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 Znak Znak Znak, Znak Znak Znak, Znak1"/>
    <w:basedOn w:val="Normalny"/>
    <w:link w:val="NagwekZnak"/>
    <w:uiPriority w:val="99"/>
    <w:unhideWhenUsed/>
    <w:rsid w:val="00C3614E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aliases w:val="Znak Znak Znak Znak Znak, Znak Znak Znak Znak, Znak1 Znak"/>
    <w:basedOn w:val="Domylnaczcionkaakapitu"/>
    <w:link w:val="Nagwek"/>
    <w:uiPriority w:val="99"/>
    <w:rsid w:val="00C361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6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3614E"/>
    <w:pPr>
      <w:widowControl/>
      <w:autoSpaceDE/>
      <w:autoSpaceDN/>
      <w:adjustRightInd/>
      <w:spacing w:after="200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nhideWhenUsed/>
    <w:rsid w:val="00C3614E"/>
  </w:style>
  <w:style w:type="character" w:customStyle="1" w:styleId="TekstprzypisukocowegoZnak">
    <w:name w:val="Tekst przypisu końcowego Znak"/>
    <w:basedOn w:val="Domylnaczcionkaakapitu"/>
    <w:link w:val="Tekstprzypisukocowego"/>
    <w:rsid w:val="00C36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C3614E"/>
    <w:pPr>
      <w:widowControl/>
      <w:overflowPunct w:val="0"/>
      <w:ind w:left="360" w:hanging="360"/>
    </w:pPr>
    <w:rPr>
      <w:rFonts w:ascii="Arial" w:hAnsi="Arial"/>
      <w:color w:val="000000"/>
      <w:sz w:val="24"/>
    </w:rPr>
  </w:style>
  <w:style w:type="paragraph" w:styleId="Tytu">
    <w:name w:val="Title"/>
    <w:basedOn w:val="Normalny"/>
    <w:link w:val="TytuZnak"/>
    <w:qFormat/>
    <w:rsid w:val="00C3614E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361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614E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361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3614E"/>
    <w:pPr>
      <w:widowControl/>
      <w:autoSpaceDE/>
      <w:autoSpaceDN/>
      <w:adjustRightInd/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61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unhideWhenUsed/>
    <w:rsid w:val="00C3614E"/>
    <w:pPr>
      <w:widowControl/>
      <w:numPr>
        <w:ilvl w:val="1"/>
        <w:numId w:val="2"/>
      </w:numPr>
      <w:autoSpaceDE/>
      <w:autoSpaceDN/>
      <w:adjustRightInd/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Podtytu">
    <w:name w:val="Subtitle"/>
    <w:basedOn w:val="Normalny"/>
    <w:link w:val="PodtytuZnak"/>
    <w:qFormat/>
    <w:rsid w:val="00C3614E"/>
    <w:pPr>
      <w:widowControl/>
      <w:autoSpaceDE/>
      <w:autoSpaceDN/>
      <w:adjustRightInd/>
      <w:ind w:firstLine="1980"/>
    </w:pPr>
    <w:rPr>
      <w:rFonts w:ascii="Tahoma" w:hAnsi="Tahoma" w:cs="Tahoma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3614E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3614E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614E"/>
    <w:rPr>
      <w:rFonts w:ascii="Calibri" w:eastAsia="Calibri" w:hAnsi="Calibri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14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1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3614E"/>
    <w:pPr>
      <w:widowControl/>
      <w:autoSpaceDE/>
      <w:autoSpaceDN/>
      <w:adjustRightInd/>
      <w:ind w:left="720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614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3614E"/>
    <w:pPr>
      <w:widowControl/>
      <w:tabs>
        <w:tab w:val="left" w:pos="748"/>
      </w:tabs>
      <w:autoSpaceDE/>
      <w:autoSpaceDN/>
      <w:adjustRightInd/>
      <w:ind w:left="748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614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C3614E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ZwykytekstZnak">
    <w:name w:val="Zwykły tekst Znak"/>
    <w:basedOn w:val="Domylnaczcionkaakapitu"/>
    <w:link w:val="Zwykytekst"/>
    <w:rsid w:val="00C3614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36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361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C36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61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C3614E"/>
  </w:style>
  <w:style w:type="paragraph" w:styleId="Bezodstpw">
    <w:name w:val="No Spacing"/>
    <w:link w:val="BezodstpwZnak"/>
    <w:uiPriority w:val="1"/>
    <w:qFormat/>
    <w:rsid w:val="00C3614E"/>
    <w:pPr>
      <w:spacing w:after="0" w:line="240" w:lineRule="auto"/>
    </w:pPr>
  </w:style>
  <w:style w:type="paragraph" w:styleId="Poprawka">
    <w:name w:val="Revision"/>
    <w:uiPriority w:val="99"/>
    <w:semiHidden/>
    <w:rsid w:val="00C3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C36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C3614E"/>
    <w:pPr>
      <w:ind w:left="720"/>
      <w:contextualSpacing/>
    </w:pPr>
  </w:style>
  <w:style w:type="paragraph" w:customStyle="1" w:styleId="Podpunkt">
    <w:name w:val="Podpunkt"/>
    <w:basedOn w:val="Normalny"/>
    <w:uiPriority w:val="99"/>
    <w:rsid w:val="00C3614E"/>
    <w:pPr>
      <w:widowControl/>
      <w:suppressAutoHyphens/>
      <w:autoSpaceDE/>
      <w:autoSpaceDN/>
      <w:adjustRightInd/>
      <w:jc w:val="both"/>
    </w:pPr>
    <w:rPr>
      <w:rFonts w:eastAsia="Calibri"/>
      <w:lang w:eastAsia="ar-SA"/>
    </w:rPr>
  </w:style>
  <w:style w:type="paragraph" w:customStyle="1" w:styleId="Tekstpodstawowy31">
    <w:name w:val="Tekst podstawowy 31"/>
    <w:rsid w:val="00C3614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C361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wek10">
    <w:name w:val="Nagłówek1"/>
    <w:aliases w:val="Block Text,Znak,Znak Znak Znak,Znak1"/>
    <w:basedOn w:val="Normalny"/>
    <w:rsid w:val="00C3614E"/>
    <w:pPr>
      <w:widowControl/>
      <w:tabs>
        <w:tab w:val="center" w:pos="4536"/>
        <w:tab w:val="right" w:pos="9072"/>
      </w:tabs>
      <w:autoSpaceDE/>
      <w:autoSpaceDN/>
      <w:adjustRightInd/>
    </w:pPr>
    <w:rPr>
      <w:color w:val="000000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3614E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3614E"/>
    <w:pPr>
      <w:widowControl/>
      <w:suppressAutoHyphens/>
      <w:autoSpaceDE/>
      <w:autoSpaceDN/>
      <w:adjustRightInd/>
    </w:pPr>
    <w:rPr>
      <w:sz w:val="24"/>
      <w:lang w:eastAsia="ar-SA"/>
    </w:rPr>
  </w:style>
  <w:style w:type="paragraph" w:customStyle="1" w:styleId="WW-Tekstpodstawowy2">
    <w:name w:val="WW-Tekst podstawowy 2"/>
    <w:basedOn w:val="Normalny"/>
    <w:rsid w:val="00C3614E"/>
    <w:pPr>
      <w:widowControl/>
      <w:autoSpaceDE/>
      <w:autoSpaceDN/>
      <w:adjustRightInd/>
      <w:ind w:left="284" w:hanging="284"/>
    </w:pPr>
    <w:rPr>
      <w:rFonts w:eastAsia="Calibri"/>
      <w:sz w:val="28"/>
      <w:szCs w:val="24"/>
      <w:lang w:eastAsia="ar-SA"/>
    </w:rPr>
  </w:style>
  <w:style w:type="paragraph" w:customStyle="1" w:styleId="BodyText21">
    <w:name w:val="Body Text 21"/>
    <w:basedOn w:val="Normalny"/>
    <w:rsid w:val="00C3614E"/>
    <w:pPr>
      <w:tabs>
        <w:tab w:val="left" w:pos="7797"/>
      </w:tabs>
      <w:autoSpaceDE/>
      <w:autoSpaceDN/>
      <w:adjustRightInd/>
      <w:snapToGrid w:val="0"/>
      <w:jc w:val="both"/>
    </w:pPr>
    <w:rPr>
      <w:sz w:val="24"/>
    </w:rPr>
  </w:style>
  <w:style w:type="paragraph" w:customStyle="1" w:styleId="FR1">
    <w:name w:val="FR1"/>
    <w:rsid w:val="00C3614E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color w:val="000000"/>
      <w:lang w:eastAsia="pl-PL"/>
    </w:rPr>
  </w:style>
  <w:style w:type="paragraph" w:customStyle="1" w:styleId="FR3">
    <w:name w:val="FR3"/>
    <w:rsid w:val="00C3614E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customStyle="1" w:styleId="FR2">
    <w:name w:val="FR2"/>
    <w:rsid w:val="00C3614E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C3614E"/>
    <w:pPr>
      <w:widowControl w:val="0"/>
      <w:spacing w:after="0" w:line="276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customStyle="1" w:styleId="Zwykytekst1">
    <w:name w:val="Zwykły tekst1"/>
    <w:basedOn w:val="Normalny"/>
    <w:rsid w:val="00C3614E"/>
    <w:pPr>
      <w:widowControl/>
      <w:suppressAutoHyphens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Style1">
    <w:name w:val="Style1"/>
    <w:basedOn w:val="Normalny"/>
    <w:rsid w:val="00C3614E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2">
    <w:name w:val="Style2"/>
    <w:basedOn w:val="Normalny"/>
    <w:rsid w:val="00C3614E"/>
    <w:pPr>
      <w:jc w:val="right"/>
    </w:pPr>
    <w:rPr>
      <w:rFonts w:ascii="Arial" w:hAnsi="Arial"/>
      <w:color w:val="000000"/>
      <w:sz w:val="24"/>
      <w:szCs w:val="24"/>
    </w:rPr>
  </w:style>
  <w:style w:type="paragraph" w:customStyle="1" w:styleId="Style5">
    <w:name w:val="Style5"/>
    <w:basedOn w:val="Normalny"/>
    <w:rsid w:val="00C3614E"/>
    <w:rPr>
      <w:rFonts w:ascii="Arial" w:hAnsi="Arial"/>
      <w:color w:val="000000"/>
      <w:sz w:val="24"/>
      <w:szCs w:val="24"/>
    </w:rPr>
  </w:style>
  <w:style w:type="paragraph" w:customStyle="1" w:styleId="Style6">
    <w:name w:val="Style6"/>
    <w:basedOn w:val="Normalny"/>
    <w:rsid w:val="00C3614E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7">
    <w:name w:val="Style7"/>
    <w:basedOn w:val="Normalny"/>
    <w:rsid w:val="00C3614E"/>
    <w:pPr>
      <w:spacing w:line="278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8">
    <w:name w:val="Style8"/>
    <w:basedOn w:val="Normalny"/>
    <w:rsid w:val="00C3614E"/>
    <w:rPr>
      <w:rFonts w:ascii="Arial" w:hAnsi="Arial"/>
      <w:color w:val="000000"/>
      <w:sz w:val="24"/>
      <w:szCs w:val="24"/>
    </w:rPr>
  </w:style>
  <w:style w:type="paragraph" w:customStyle="1" w:styleId="Style10">
    <w:name w:val="Style10"/>
    <w:basedOn w:val="Normalny"/>
    <w:rsid w:val="00C3614E"/>
    <w:pPr>
      <w:spacing w:line="275" w:lineRule="exact"/>
      <w:ind w:hanging="39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1">
    <w:name w:val="Style11"/>
    <w:basedOn w:val="Normalny"/>
    <w:rsid w:val="00C3614E"/>
    <w:pPr>
      <w:spacing w:line="276" w:lineRule="exact"/>
      <w:ind w:hanging="52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2">
    <w:name w:val="Style12"/>
    <w:basedOn w:val="Normalny"/>
    <w:rsid w:val="00C3614E"/>
    <w:pPr>
      <w:spacing w:line="274" w:lineRule="exact"/>
      <w:ind w:firstLine="706"/>
    </w:pPr>
    <w:rPr>
      <w:rFonts w:ascii="Arial" w:hAnsi="Arial"/>
      <w:color w:val="000000"/>
      <w:sz w:val="24"/>
      <w:szCs w:val="24"/>
    </w:rPr>
  </w:style>
  <w:style w:type="paragraph" w:customStyle="1" w:styleId="Style13">
    <w:name w:val="Style13"/>
    <w:basedOn w:val="Normalny"/>
    <w:rsid w:val="00C3614E"/>
    <w:pPr>
      <w:spacing w:line="275" w:lineRule="exact"/>
      <w:ind w:hanging="365"/>
      <w:jc w:val="both"/>
    </w:pPr>
    <w:rPr>
      <w:rFonts w:ascii="Arial" w:hAnsi="Arial"/>
      <w:color w:val="000000"/>
      <w:sz w:val="24"/>
      <w:szCs w:val="24"/>
    </w:rPr>
  </w:style>
  <w:style w:type="paragraph" w:customStyle="1" w:styleId="xl63">
    <w:name w:val="xl63"/>
    <w:basedOn w:val="Normalny"/>
    <w:rsid w:val="00C3614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Normalny"/>
    <w:rsid w:val="00C3614E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C3614E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C3614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Normalny"/>
    <w:rsid w:val="00C3614E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Normalny"/>
    <w:rsid w:val="00C3614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ny"/>
    <w:rsid w:val="00C3614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ny"/>
    <w:rsid w:val="00C3614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C3614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rsid w:val="00C3614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C3614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ny"/>
    <w:rsid w:val="00C3614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Normalny"/>
    <w:rsid w:val="00C3614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Normalny"/>
    <w:rsid w:val="00C3614E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Normalny"/>
    <w:rsid w:val="00C3614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Normalny"/>
    <w:rsid w:val="00C3614E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Normalny"/>
    <w:rsid w:val="00C3614E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Normalny"/>
    <w:rsid w:val="00C3614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Normalny"/>
    <w:rsid w:val="00C3614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Normalny"/>
    <w:rsid w:val="00C3614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C3614E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C3614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C3614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6">
    <w:name w:val="xl86"/>
    <w:basedOn w:val="Normalny"/>
    <w:rsid w:val="00C3614E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7">
    <w:name w:val="xl87"/>
    <w:basedOn w:val="Normalny"/>
    <w:rsid w:val="00C3614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C3614E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Normalny"/>
    <w:rsid w:val="00C3614E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Normalny"/>
    <w:rsid w:val="00C3614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Normalny"/>
    <w:rsid w:val="00C3614E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Normalny"/>
    <w:rsid w:val="00C3614E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Normalny"/>
    <w:rsid w:val="00C3614E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Normalny"/>
    <w:rsid w:val="00C3614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Normalny"/>
    <w:rsid w:val="00C3614E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6">
    <w:name w:val="xl96"/>
    <w:basedOn w:val="Normalny"/>
    <w:rsid w:val="00C3614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C3614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C3614E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Normalny"/>
    <w:rsid w:val="00C3614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Normalny"/>
    <w:rsid w:val="00C3614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Style17">
    <w:name w:val="Style17"/>
    <w:basedOn w:val="Normalny"/>
    <w:rsid w:val="00C3614E"/>
    <w:pPr>
      <w:spacing w:line="257" w:lineRule="exact"/>
      <w:jc w:val="both"/>
    </w:pPr>
    <w:rPr>
      <w:color w:val="000000"/>
      <w:sz w:val="24"/>
      <w:szCs w:val="24"/>
    </w:rPr>
  </w:style>
  <w:style w:type="paragraph" w:customStyle="1" w:styleId="Style19">
    <w:name w:val="Style19"/>
    <w:basedOn w:val="Normalny"/>
    <w:rsid w:val="00C3614E"/>
    <w:rPr>
      <w:color w:val="000000"/>
      <w:sz w:val="24"/>
      <w:szCs w:val="24"/>
    </w:rPr>
  </w:style>
  <w:style w:type="paragraph" w:customStyle="1" w:styleId="Style16">
    <w:name w:val="Style16"/>
    <w:basedOn w:val="Normalny"/>
    <w:rsid w:val="00C3614E"/>
    <w:rPr>
      <w:color w:val="000000"/>
      <w:sz w:val="24"/>
      <w:szCs w:val="24"/>
    </w:rPr>
  </w:style>
  <w:style w:type="paragraph" w:customStyle="1" w:styleId="zacznik">
    <w:name w:val="załącznik"/>
    <w:basedOn w:val="Tekstpodstawowy"/>
    <w:rsid w:val="00C3614E"/>
    <w:pPr>
      <w:suppressAutoHyphens/>
      <w:ind w:left="1980" w:hanging="1980"/>
    </w:pPr>
    <w:rPr>
      <w:b w:val="0"/>
      <w:iCs/>
      <w:sz w:val="20"/>
      <w:lang w:eastAsia="ar-SA"/>
    </w:rPr>
  </w:style>
  <w:style w:type="paragraph" w:customStyle="1" w:styleId="rozdzia">
    <w:name w:val="rozdział"/>
    <w:basedOn w:val="Normalny"/>
    <w:rsid w:val="00C3614E"/>
    <w:pPr>
      <w:widowControl/>
      <w:suppressAutoHyphens/>
      <w:autoSpaceDE/>
      <w:autoSpaceDN/>
      <w:adjustRightInd/>
      <w:ind w:left="709" w:hanging="709"/>
      <w:jc w:val="both"/>
    </w:pPr>
    <w:rPr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C3614E"/>
    <w:pPr>
      <w:widowControl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Zwykytekst4">
    <w:name w:val="Zwykły tekst4"/>
    <w:basedOn w:val="Normalny"/>
    <w:rsid w:val="00C3614E"/>
    <w:pPr>
      <w:widowControl/>
      <w:autoSpaceDE/>
      <w:autoSpaceDN/>
      <w:adjustRightInd/>
      <w:spacing w:after="60"/>
      <w:ind w:left="1276" w:hanging="284"/>
      <w:jc w:val="both"/>
    </w:pPr>
    <w:rPr>
      <w:rFonts w:ascii="Courier New" w:hAnsi="Courier New"/>
      <w:color w:val="000000"/>
      <w:lang w:eastAsia="ar-SA"/>
    </w:rPr>
  </w:style>
  <w:style w:type="paragraph" w:customStyle="1" w:styleId="tekstost">
    <w:name w:val="tekst ost"/>
    <w:basedOn w:val="Normalny"/>
    <w:rsid w:val="00C3614E"/>
    <w:pPr>
      <w:widowControl/>
      <w:overflowPunct w:val="0"/>
      <w:jc w:val="both"/>
    </w:pPr>
  </w:style>
  <w:style w:type="character" w:customStyle="1" w:styleId="Teksttreci4">
    <w:name w:val="Tekst treści (4)_"/>
    <w:link w:val="Teksttreci40"/>
    <w:locked/>
    <w:rsid w:val="00C3614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3614E"/>
    <w:pPr>
      <w:shd w:val="clear" w:color="auto" w:fill="FFFFFF"/>
      <w:autoSpaceDE/>
      <w:autoSpaceDN/>
      <w:adjustRightInd/>
      <w:spacing w:line="252" w:lineRule="exact"/>
      <w:ind w:hanging="400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ust">
    <w:name w:val="ust"/>
    <w:rsid w:val="00C3614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C3614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yle22">
    <w:name w:val="Style22"/>
    <w:basedOn w:val="Normalny"/>
    <w:uiPriority w:val="99"/>
    <w:rsid w:val="00C3614E"/>
    <w:pPr>
      <w:jc w:val="center"/>
    </w:pPr>
    <w:rPr>
      <w:sz w:val="24"/>
      <w:szCs w:val="24"/>
    </w:rPr>
  </w:style>
  <w:style w:type="paragraph" w:customStyle="1" w:styleId="Style61">
    <w:name w:val="Style61"/>
    <w:basedOn w:val="Normalny"/>
    <w:rsid w:val="00C3614E"/>
    <w:rPr>
      <w:sz w:val="24"/>
      <w:szCs w:val="24"/>
    </w:rPr>
  </w:style>
  <w:style w:type="paragraph" w:customStyle="1" w:styleId="Standard">
    <w:name w:val="Standard"/>
    <w:rsid w:val="00C3614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Style3">
    <w:name w:val="Style3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14">
    <w:name w:val="Style14"/>
    <w:basedOn w:val="Normalny"/>
    <w:uiPriority w:val="99"/>
    <w:rsid w:val="00C3614E"/>
    <w:pPr>
      <w:spacing w:line="259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C3614E"/>
    <w:pPr>
      <w:spacing w:line="74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20">
    <w:name w:val="Style20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21">
    <w:name w:val="Style21"/>
    <w:basedOn w:val="Normalny"/>
    <w:uiPriority w:val="99"/>
    <w:rsid w:val="00C3614E"/>
    <w:pPr>
      <w:spacing w:line="259" w:lineRule="exact"/>
    </w:pPr>
    <w:rPr>
      <w:rFonts w:ascii="Tahoma" w:hAnsi="Tahoma" w:cs="Tahoma"/>
      <w:sz w:val="24"/>
      <w:szCs w:val="24"/>
    </w:rPr>
  </w:style>
  <w:style w:type="paragraph" w:customStyle="1" w:styleId="Style23">
    <w:name w:val="Style23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24">
    <w:name w:val="Style24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25">
    <w:name w:val="Style25"/>
    <w:basedOn w:val="Normalny"/>
    <w:uiPriority w:val="99"/>
    <w:rsid w:val="00C3614E"/>
    <w:pPr>
      <w:spacing w:line="259" w:lineRule="exact"/>
      <w:ind w:hanging="266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27">
    <w:name w:val="Style27"/>
    <w:basedOn w:val="Normalny"/>
    <w:uiPriority w:val="99"/>
    <w:rsid w:val="00C3614E"/>
    <w:pPr>
      <w:spacing w:line="252" w:lineRule="exact"/>
      <w:ind w:hanging="259"/>
      <w:jc w:val="both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29">
    <w:name w:val="Style29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30">
    <w:name w:val="Style30"/>
    <w:basedOn w:val="Normalny"/>
    <w:uiPriority w:val="99"/>
    <w:rsid w:val="00C3614E"/>
    <w:pPr>
      <w:spacing w:line="255" w:lineRule="exact"/>
      <w:ind w:hanging="533"/>
      <w:jc w:val="both"/>
    </w:pPr>
    <w:rPr>
      <w:rFonts w:ascii="Tahoma" w:hAnsi="Tahoma" w:cs="Tahoma"/>
      <w:sz w:val="24"/>
      <w:szCs w:val="24"/>
    </w:rPr>
  </w:style>
  <w:style w:type="paragraph" w:customStyle="1" w:styleId="Style31">
    <w:name w:val="Style31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32">
    <w:name w:val="Style32"/>
    <w:basedOn w:val="Normalny"/>
    <w:uiPriority w:val="99"/>
    <w:rsid w:val="00C3614E"/>
    <w:pPr>
      <w:spacing w:line="25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34">
    <w:name w:val="Style34"/>
    <w:basedOn w:val="Normalny"/>
    <w:rsid w:val="00C3614E"/>
    <w:rPr>
      <w:rFonts w:ascii="Tahoma" w:hAnsi="Tahoma" w:cs="Tahoma"/>
      <w:sz w:val="24"/>
      <w:szCs w:val="24"/>
    </w:rPr>
  </w:style>
  <w:style w:type="paragraph" w:customStyle="1" w:styleId="Style35">
    <w:name w:val="Style35"/>
    <w:basedOn w:val="Normalny"/>
    <w:uiPriority w:val="99"/>
    <w:rsid w:val="00C3614E"/>
    <w:pPr>
      <w:spacing w:line="252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37">
    <w:name w:val="Style37"/>
    <w:basedOn w:val="Normalny"/>
    <w:uiPriority w:val="99"/>
    <w:rsid w:val="00C3614E"/>
    <w:rPr>
      <w:rFonts w:ascii="Tahoma" w:hAnsi="Tahoma" w:cs="Tahoma"/>
      <w:sz w:val="24"/>
      <w:szCs w:val="24"/>
    </w:rPr>
  </w:style>
  <w:style w:type="character" w:customStyle="1" w:styleId="NormalBoldChar">
    <w:name w:val="NormalBold Char"/>
    <w:link w:val="NormalBold"/>
    <w:locked/>
    <w:rsid w:val="00C3614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C3614E"/>
    <w:pPr>
      <w:autoSpaceDE/>
      <w:autoSpaceDN/>
      <w:adjustRightInd/>
    </w:pPr>
    <w:rPr>
      <w:b/>
      <w:sz w:val="24"/>
      <w:szCs w:val="22"/>
      <w:lang w:eastAsia="en-GB"/>
    </w:rPr>
  </w:style>
  <w:style w:type="paragraph" w:customStyle="1" w:styleId="Text1">
    <w:name w:val="Text 1"/>
    <w:basedOn w:val="Normalny"/>
    <w:rsid w:val="00C3614E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C3614E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C3614E"/>
    <w:pPr>
      <w:widowControl/>
      <w:numPr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C3614E"/>
    <w:pPr>
      <w:widowControl/>
      <w:numPr>
        <w:numId w:val="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C3614E"/>
    <w:pPr>
      <w:widowControl/>
      <w:numPr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C3614E"/>
    <w:pPr>
      <w:widowControl/>
      <w:numPr>
        <w:ilvl w:val="1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C3614E"/>
    <w:pPr>
      <w:widowControl/>
      <w:numPr>
        <w:ilvl w:val="2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C3614E"/>
    <w:pPr>
      <w:widowControl/>
      <w:numPr>
        <w:ilvl w:val="3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3614E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3614E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3614E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przypisudolnego">
    <w:name w:val="footnote reference"/>
    <w:uiPriority w:val="99"/>
    <w:unhideWhenUsed/>
    <w:rsid w:val="00C3614E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C3614E"/>
    <w:rPr>
      <w:sz w:val="16"/>
      <w:szCs w:val="16"/>
    </w:rPr>
  </w:style>
  <w:style w:type="character" w:styleId="Odwoanieprzypisukocowego">
    <w:name w:val="endnote reference"/>
    <w:basedOn w:val="Domylnaczcionkaakapitu"/>
    <w:unhideWhenUsed/>
    <w:rsid w:val="00C3614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3614E"/>
    <w:rPr>
      <w:color w:val="808080"/>
      <w:shd w:val="clear" w:color="auto" w:fill="E6E6E6"/>
    </w:rPr>
  </w:style>
  <w:style w:type="character" w:customStyle="1" w:styleId="Hipercze1">
    <w:name w:val="Hiperłącze1"/>
    <w:rsid w:val="00C3614E"/>
    <w:rPr>
      <w:color w:val="0000FF"/>
      <w:u w:val="single"/>
    </w:rPr>
  </w:style>
  <w:style w:type="character" w:customStyle="1" w:styleId="dane1">
    <w:name w:val="dane1"/>
    <w:rsid w:val="00C3614E"/>
    <w:rPr>
      <w:color w:val="0000CD"/>
    </w:rPr>
  </w:style>
  <w:style w:type="character" w:customStyle="1" w:styleId="FontStyle15">
    <w:name w:val="Font Style15"/>
    <w:rsid w:val="00C3614E"/>
    <w:rPr>
      <w:rFonts w:ascii="Arial" w:hAnsi="Arial" w:cs="Arial" w:hint="default"/>
      <w:sz w:val="22"/>
      <w:szCs w:val="22"/>
    </w:rPr>
  </w:style>
  <w:style w:type="character" w:customStyle="1" w:styleId="FontStyle16">
    <w:name w:val="Font Style16"/>
    <w:rsid w:val="00C3614E"/>
    <w:rPr>
      <w:rFonts w:ascii="Arial" w:hAnsi="Arial" w:cs="Arial" w:hint="default"/>
      <w:b/>
      <w:bCs/>
      <w:sz w:val="22"/>
      <w:szCs w:val="22"/>
    </w:rPr>
  </w:style>
  <w:style w:type="character" w:customStyle="1" w:styleId="FontStyle18">
    <w:name w:val="Font Style18"/>
    <w:rsid w:val="00C3614E"/>
    <w:rPr>
      <w:rFonts w:ascii="Arial" w:hAnsi="Arial" w:cs="Arial" w:hint="default"/>
      <w:i/>
      <w:iCs/>
      <w:sz w:val="22"/>
      <w:szCs w:val="22"/>
    </w:rPr>
  </w:style>
  <w:style w:type="character" w:customStyle="1" w:styleId="WW8Num30z2">
    <w:name w:val="WW8Num30z2"/>
    <w:rsid w:val="00C3614E"/>
    <w:rPr>
      <w:rFonts w:ascii="Wingdings" w:hAnsi="Wingdings" w:hint="default"/>
    </w:rPr>
  </w:style>
  <w:style w:type="character" w:customStyle="1" w:styleId="FontStyle27">
    <w:name w:val="Font Style27"/>
    <w:rsid w:val="00C3614E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rsid w:val="00C3614E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Teksttreci4Bezpogrubienia">
    <w:name w:val="Tekst treści (4) + Bez pogrubienia"/>
    <w:rsid w:val="00C3614E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FontStyle81">
    <w:name w:val="Font Style81"/>
    <w:basedOn w:val="Domylnaczcionkaakapitu"/>
    <w:rsid w:val="00C3614E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uiPriority w:val="99"/>
    <w:rsid w:val="00C3614E"/>
    <w:rPr>
      <w:rFonts w:ascii="Calibri" w:hAnsi="Calibri" w:cs="Calibri" w:hint="default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C3614E"/>
    <w:rPr>
      <w:rFonts w:ascii="Tahoma" w:hAnsi="Tahoma" w:cs="Tahoma" w:hint="default"/>
      <w:b/>
      <w:bCs/>
      <w:sz w:val="18"/>
      <w:szCs w:val="18"/>
    </w:rPr>
  </w:style>
  <w:style w:type="character" w:customStyle="1" w:styleId="FontStyle41">
    <w:name w:val="Font Style41"/>
    <w:rsid w:val="00C3614E"/>
    <w:rPr>
      <w:rFonts w:ascii="Tahoma" w:hAnsi="Tahoma" w:cs="Tahoma" w:hint="default"/>
      <w:sz w:val="18"/>
      <w:szCs w:val="18"/>
    </w:rPr>
  </w:style>
  <w:style w:type="character" w:customStyle="1" w:styleId="FontStyle42">
    <w:name w:val="Font Style42"/>
    <w:uiPriority w:val="99"/>
    <w:rsid w:val="00C3614E"/>
    <w:rPr>
      <w:rFonts w:ascii="Tahoma" w:hAnsi="Tahoma" w:cs="Tahoma" w:hint="default"/>
      <w:smallCaps/>
      <w:sz w:val="14"/>
      <w:szCs w:val="14"/>
    </w:rPr>
  </w:style>
  <w:style w:type="character" w:customStyle="1" w:styleId="FontStyle43">
    <w:name w:val="Font Style43"/>
    <w:uiPriority w:val="99"/>
    <w:rsid w:val="00C3614E"/>
    <w:rPr>
      <w:rFonts w:ascii="Tahoma" w:hAnsi="Tahoma" w:cs="Tahoma" w:hint="default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C3614E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C3614E"/>
    <w:rPr>
      <w:rFonts w:ascii="Tahoma" w:hAnsi="Tahoma" w:cs="Tahoma" w:hint="default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C3614E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C3614E"/>
    <w:rPr>
      <w:rFonts w:ascii="Tahoma" w:hAnsi="Tahoma" w:cs="Tahoma" w:hint="default"/>
      <w:i/>
      <w:iCs/>
      <w:sz w:val="18"/>
      <w:szCs w:val="18"/>
    </w:rPr>
  </w:style>
  <w:style w:type="character" w:customStyle="1" w:styleId="FontStyle48">
    <w:name w:val="Font Style48"/>
    <w:uiPriority w:val="99"/>
    <w:rsid w:val="00C3614E"/>
    <w:rPr>
      <w:rFonts w:ascii="Century Schoolbook" w:hAnsi="Century Schoolbook" w:cs="Century Schoolbook" w:hint="default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C3614E"/>
    <w:rPr>
      <w:rFonts w:ascii="Century Schoolbook" w:hAnsi="Century Schoolbook" w:cs="Century Schoolbook" w:hint="default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C3614E"/>
    <w:rPr>
      <w:rFonts w:ascii="Tahoma" w:hAnsi="Tahoma" w:cs="Tahoma" w:hint="default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C3614E"/>
    <w:rPr>
      <w:rFonts w:ascii="Calibri" w:hAnsi="Calibri" w:cs="Calibri" w:hint="default"/>
      <w:b/>
      <w:bCs/>
      <w:sz w:val="22"/>
      <w:szCs w:val="22"/>
    </w:rPr>
  </w:style>
  <w:style w:type="character" w:customStyle="1" w:styleId="FontStyle52">
    <w:name w:val="Font Style52"/>
    <w:uiPriority w:val="99"/>
    <w:rsid w:val="00C3614E"/>
    <w:rPr>
      <w:rFonts w:ascii="MS Mincho" w:eastAsia="MS Mincho" w:hAnsi="MS Mincho" w:cs="MS Mincho" w:hint="eastAsia"/>
      <w:sz w:val="20"/>
      <w:szCs w:val="20"/>
    </w:rPr>
  </w:style>
  <w:style w:type="character" w:customStyle="1" w:styleId="FontStyle53">
    <w:name w:val="Font Style53"/>
    <w:uiPriority w:val="99"/>
    <w:rsid w:val="00C3614E"/>
    <w:rPr>
      <w:rFonts w:ascii="Tahoma" w:hAnsi="Tahoma" w:cs="Tahoma" w:hint="default"/>
      <w:b/>
      <w:bCs/>
      <w:sz w:val="8"/>
      <w:szCs w:val="8"/>
    </w:rPr>
  </w:style>
  <w:style w:type="character" w:customStyle="1" w:styleId="FontStyle54">
    <w:name w:val="Font Style54"/>
    <w:uiPriority w:val="99"/>
    <w:rsid w:val="00C3614E"/>
    <w:rPr>
      <w:rFonts w:ascii="Tahoma" w:hAnsi="Tahoma" w:cs="Tahoma" w:hint="default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C3614E"/>
    <w:rPr>
      <w:rFonts w:ascii="Century Schoolbook" w:hAnsi="Century Schoolbook" w:cs="Century Schoolbook" w:hint="default"/>
      <w:sz w:val="8"/>
      <w:szCs w:val="8"/>
    </w:rPr>
  </w:style>
  <w:style w:type="character" w:customStyle="1" w:styleId="FontStyle56">
    <w:name w:val="Font Style56"/>
    <w:uiPriority w:val="99"/>
    <w:rsid w:val="00C3614E"/>
    <w:rPr>
      <w:rFonts w:ascii="Calibri" w:hAnsi="Calibri" w:cs="Calibri" w:hint="default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C3614E"/>
    <w:rPr>
      <w:rFonts w:ascii="Tahoma" w:hAnsi="Tahoma" w:cs="Tahoma" w:hint="default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C3614E"/>
    <w:rPr>
      <w:rFonts w:ascii="Tahoma" w:hAnsi="Tahoma" w:cs="Tahoma" w:hint="default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C3614E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0">
    <w:name w:val="Font Style60"/>
    <w:uiPriority w:val="99"/>
    <w:rsid w:val="00C3614E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1">
    <w:name w:val="Font Style61"/>
    <w:uiPriority w:val="99"/>
    <w:rsid w:val="00C3614E"/>
    <w:rPr>
      <w:rFonts w:ascii="Calibri" w:hAnsi="Calibri" w:cs="Calibri" w:hint="default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C3614E"/>
    <w:rPr>
      <w:rFonts w:ascii="Calibri" w:hAnsi="Calibri" w:cs="Calibri" w:hint="default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C3614E"/>
    <w:rPr>
      <w:rFonts w:ascii="Tahoma" w:hAnsi="Tahoma" w:cs="Tahoma" w:hint="default"/>
      <w:smallCaps/>
      <w:sz w:val="20"/>
      <w:szCs w:val="20"/>
    </w:rPr>
  </w:style>
  <w:style w:type="character" w:customStyle="1" w:styleId="FontStyle64">
    <w:name w:val="Font Style64"/>
    <w:uiPriority w:val="99"/>
    <w:rsid w:val="00C3614E"/>
    <w:rPr>
      <w:rFonts w:ascii="Tahoma" w:hAnsi="Tahoma" w:cs="Tahoma" w:hint="default"/>
      <w:smallCaps/>
      <w:sz w:val="20"/>
      <w:szCs w:val="20"/>
    </w:rPr>
  </w:style>
  <w:style w:type="character" w:customStyle="1" w:styleId="FontStyle65">
    <w:name w:val="Font Style65"/>
    <w:uiPriority w:val="99"/>
    <w:rsid w:val="00C3614E"/>
    <w:rPr>
      <w:rFonts w:ascii="MS Reference Sans Serif" w:hAnsi="MS Reference Sans Serif" w:cs="MS Reference Sans Serif" w:hint="default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C3614E"/>
    <w:rPr>
      <w:rFonts w:ascii="Lucida Sans Unicode" w:hAnsi="Lucida Sans Unicode" w:cs="Lucida Sans Unicode" w:hint="default"/>
      <w:b/>
      <w:bCs/>
      <w:smallCaps/>
      <w:sz w:val="16"/>
      <w:szCs w:val="16"/>
    </w:rPr>
  </w:style>
  <w:style w:type="character" w:customStyle="1" w:styleId="DeltaViewInsertion">
    <w:name w:val="DeltaView Insertion"/>
    <w:rsid w:val="00C3614E"/>
    <w:rPr>
      <w:b/>
      <w:bCs w:val="0"/>
      <w:i/>
      <w:iCs w:val="0"/>
      <w:spacing w:val="0"/>
    </w:rPr>
  </w:style>
  <w:style w:type="character" w:customStyle="1" w:styleId="Wzmianka1">
    <w:name w:val="Wzmianka1"/>
    <w:uiPriority w:val="99"/>
    <w:semiHidden/>
    <w:rsid w:val="00C3614E"/>
    <w:rPr>
      <w:color w:val="2B579A"/>
      <w:shd w:val="clear" w:color="auto" w:fill="E6E6E6"/>
    </w:rPr>
  </w:style>
  <w:style w:type="table" w:styleId="Tabela-Siatka">
    <w:name w:val="Table Grid"/>
    <w:basedOn w:val="Standardowy"/>
    <w:rsid w:val="00C361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6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3614E"/>
    <w:rPr>
      <w:b/>
      <w:bCs/>
    </w:rPr>
  </w:style>
  <w:style w:type="numbering" w:customStyle="1" w:styleId="Styl1">
    <w:name w:val="Styl1"/>
    <w:rsid w:val="00C3614E"/>
    <w:pPr>
      <w:numPr>
        <w:numId w:val="27"/>
      </w:numPr>
    </w:pPr>
  </w:style>
  <w:style w:type="numbering" w:customStyle="1" w:styleId="Styl26">
    <w:name w:val="Styl26"/>
    <w:uiPriority w:val="99"/>
    <w:rsid w:val="00C3614E"/>
    <w:pPr>
      <w:numPr>
        <w:numId w:val="28"/>
      </w:numPr>
    </w:pPr>
  </w:style>
  <w:style w:type="numbering" w:customStyle="1" w:styleId="Styl17">
    <w:name w:val="Styl17"/>
    <w:uiPriority w:val="99"/>
    <w:rsid w:val="00C3614E"/>
    <w:pPr>
      <w:numPr>
        <w:numId w:val="29"/>
      </w:numPr>
    </w:pPr>
  </w:style>
  <w:style w:type="numbering" w:customStyle="1" w:styleId="Styl27">
    <w:name w:val="Styl27"/>
    <w:uiPriority w:val="99"/>
    <w:rsid w:val="00C3614E"/>
    <w:pPr>
      <w:numPr>
        <w:numId w:val="30"/>
      </w:numPr>
    </w:pPr>
  </w:style>
  <w:style w:type="numbering" w:customStyle="1" w:styleId="Styl10">
    <w:name w:val="Styl10"/>
    <w:uiPriority w:val="99"/>
    <w:rsid w:val="00C3614E"/>
    <w:pPr>
      <w:numPr>
        <w:numId w:val="31"/>
      </w:numPr>
    </w:pPr>
  </w:style>
  <w:style w:type="numbering" w:customStyle="1" w:styleId="Styl15">
    <w:name w:val="Styl15"/>
    <w:uiPriority w:val="99"/>
    <w:rsid w:val="00C3614E"/>
    <w:pPr>
      <w:numPr>
        <w:numId w:val="32"/>
      </w:numPr>
    </w:pPr>
  </w:style>
  <w:style w:type="numbering" w:customStyle="1" w:styleId="Styl18">
    <w:name w:val="Styl18"/>
    <w:uiPriority w:val="99"/>
    <w:rsid w:val="00C3614E"/>
    <w:pPr>
      <w:numPr>
        <w:numId w:val="33"/>
      </w:numPr>
    </w:pPr>
  </w:style>
  <w:style w:type="numbering" w:customStyle="1" w:styleId="Styl22">
    <w:name w:val="Styl22"/>
    <w:uiPriority w:val="99"/>
    <w:rsid w:val="00C3614E"/>
    <w:pPr>
      <w:numPr>
        <w:numId w:val="34"/>
      </w:numPr>
    </w:pPr>
  </w:style>
  <w:style w:type="numbering" w:customStyle="1" w:styleId="Styl23">
    <w:name w:val="Styl23"/>
    <w:uiPriority w:val="99"/>
    <w:rsid w:val="00C3614E"/>
    <w:pPr>
      <w:numPr>
        <w:numId w:val="35"/>
      </w:numPr>
    </w:pPr>
  </w:style>
  <w:style w:type="numbering" w:customStyle="1" w:styleId="Styl21">
    <w:name w:val="Styl21"/>
    <w:uiPriority w:val="99"/>
    <w:rsid w:val="00C3614E"/>
    <w:pPr>
      <w:numPr>
        <w:numId w:val="36"/>
      </w:numPr>
    </w:pPr>
  </w:style>
  <w:style w:type="numbering" w:customStyle="1" w:styleId="Styl25">
    <w:name w:val="Styl25"/>
    <w:uiPriority w:val="99"/>
    <w:rsid w:val="00C3614E"/>
    <w:pPr>
      <w:numPr>
        <w:numId w:val="37"/>
      </w:numPr>
    </w:pPr>
  </w:style>
  <w:style w:type="numbering" w:customStyle="1" w:styleId="Styl9">
    <w:name w:val="Styl9"/>
    <w:uiPriority w:val="99"/>
    <w:rsid w:val="00C3614E"/>
    <w:pPr>
      <w:numPr>
        <w:numId w:val="38"/>
      </w:numPr>
    </w:pPr>
  </w:style>
  <w:style w:type="numbering" w:customStyle="1" w:styleId="Styl3">
    <w:name w:val="Styl3"/>
    <w:rsid w:val="00C3614E"/>
    <w:pPr>
      <w:numPr>
        <w:numId w:val="39"/>
      </w:numPr>
    </w:pPr>
  </w:style>
  <w:style w:type="numbering" w:customStyle="1" w:styleId="Styl8">
    <w:name w:val="Styl8"/>
    <w:uiPriority w:val="99"/>
    <w:rsid w:val="00C3614E"/>
    <w:pPr>
      <w:numPr>
        <w:numId w:val="40"/>
      </w:numPr>
    </w:pPr>
  </w:style>
  <w:style w:type="numbering" w:customStyle="1" w:styleId="Styl24">
    <w:name w:val="Styl24"/>
    <w:uiPriority w:val="99"/>
    <w:rsid w:val="00C3614E"/>
    <w:pPr>
      <w:numPr>
        <w:numId w:val="41"/>
      </w:numPr>
    </w:pPr>
  </w:style>
  <w:style w:type="numbering" w:customStyle="1" w:styleId="Styl6">
    <w:name w:val="Styl6"/>
    <w:uiPriority w:val="99"/>
    <w:rsid w:val="00C3614E"/>
    <w:pPr>
      <w:numPr>
        <w:numId w:val="42"/>
      </w:numPr>
    </w:pPr>
  </w:style>
  <w:style w:type="numbering" w:customStyle="1" w:styleId="Styl11">
    <w:name w:val="Styl11"/>
    <w:uiPriority w:val="99"/>
    <w:rsid w:val="00C3614E"/>
    <w:pPr>
      <w:numPr>
        <w:numId w:val="43"/>
      </w:numPr>
    </w:pPr>
  </w:style>
  <w:style w:type="numbering" w:customStyle="1" w:styleId="Styl7">
    <w:name w:val="Styl7"/>
    <w:uiPriority w:val="99"/>
    <w:rsid w:val="00C3614E"/>
    <w:pPr>
      <w:numPr>
        <w:numId w:val="44"/>
      </w:numPr>
    </w:pPr>
  </w:style>
  <w:style w:type="numbering" w:customStyle="1" w:styleId="Styl16">
    <w:name w:val="Styl16"/>
    <w:uiPriority w:val="99"/>
    <w:rsid w:val="00C3614E"/>
    <w:pPr>
      <w:numPr>
        <w:numId w:val="45"/>
      </w:numPr>
    </w:pPr>
  </w:style>
  <w:style w:type="numbering" w:customStyle="1" w:styleId="Styl2">
    <w:name w:val="Styl2"/>
    <w:rsid w:val="00C3614E"/>
    <w:pPr>
      <w:numPr>
        <w:numId w:val="46"/>
      </w:numPr>
    </w:pPr>
  </w:style>
  <w:style w:type="numbering" w:customStyle="1" w:styleId="Styl14">
    <w:name w:val="Styl14"/>
    <w:uiPriority w:val="99"/>
    <w:rsid w:val="00C3614E"/>
    <w:pPr>
      <w:numPr>
        <w:numId w:val="47"/>
      </w:numPr>
    </w:pPr>
  </w:style>
  <w:style w:type="numbering" w:customStyle="1" w:styleId="Styl5">
    <w:name w:val="Styl5"/>
    <w:uiPriority w:val="99"/>
    <w:rsid w:val="00C3614E"/>
    <w:pPr>
      <w:numPr>
        <w:numId w:val="48"/>
      </w:numPr>
    </w:pPr>
  </w:style>
  <w:style w:type="numbering" w:customStyle="1" w:styleId="Styl12">
    <w:name w:val="Styl12"/>
    <w:uiPriority w:val="99"/>
    <w:rsid w:val="00C3614E"/>
    <w:pPr>
      <w:numPr>
        <w:numId w:val="49"/>
      </w:numPr>
    </w:pPr>
  </w:style>
  <w:style w:type="numbering" w:customStyle="1" w:styleId="Styl4">
    <w:name w:val="Styl4"/>
    <w:rsid w:val="00C3614E"/>
    <w:pPr>
      <w:numPr>
        <w:numId w:val="50"/>
      </w:numPr>
    </w:pPr>
  </w:style>
  <w:style w:type="numbering" w:customStyle="1" w:styleId="Styl19">
    <w:name w:val="Styl19"/>
    <w:uiPriority w:val="99"/>
    <w:rsid w:val="00C3614E"/>
    <w:pPr>
      <w:numPr>
        <w:numId w:val="51"/>
      </w:numPr>
    </w:pPr>
  </w:style>
  <w:style w:type="numbering" w:customStyle="1" w:styleId="Styl20">
    <w:name w:val="Styl20"/>
    <w:uiPriority w:val="99"/>
    <w:rsid w:val="00C3614E"/>
    <w:pPr>
      <w:numPr>
        <w:numId w:val="52"/>
      </w:numPr>
    </w:pPr>
  </w:style>
  <w:style w:type="numbering" w:customStyle="1" w:styleId="Styl13">
    <w:name w:val="Styl13"/>
    <w:uiPriority w:val="99"/>
    <w:rsid w:val="00C3614E"/>
    <w:pPr>
      <w:numPr>
        <w:numId w:val="5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3614E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DA1BF9"/>
  </w:style>
  <w:style w:type="table" w:customStyle="1" w:styleId="Tabela-Siatka2">
    <w:name w:val="Tabela - Siatka2"/>
    <w:basedOn w:val="Standardowy"/>
    <w:next w:val="Tabela-Siatka"/>
    <w:rsid w:val="00DA1B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aliases w:val=" Znak"/>
    <w:basedOn w:val="Normalny"/>
    <w:link w:val="TekstblokowyZnak"/>
    <w:rsid w:val="00DA1BF9"/>
    <w:pPr>
      <w:widowControl/>
      <w:autoSpaceDE/>
      <w:autoSpaceDN/>
      <w:adjustRightInd/>
      <w:ind w:left="1200" w:right="294"/>
      <w:jc w:val="both"/>
    </w:pPr>
    <w:rPr>
      <w:color w:val="000000"/>
    </w:rPr>
  </w:style>
  <w:style w:type="character" w:styleId="Numerstrony">
    <w:name w:val="page number"/>
    <w:basedOn w:val="Domylnaczcionkaakapitu"/>
    <w:rsid w:val="00DA1BF9"/>
  </w:style>
  <w:style w:type="numbering" w:customStyle="1" w:styleId="Styl110">
    <w:name w:val="Styl110"/>
    <w:rsid w:val="00DA1BF9"/>
    <w:pPr>
      <w:numPr>
        <w:numId w:val="71"/>
      </w:numPr>
    </w:pPr>
  </w:style>
  <w:style w:type="numbering" w:customStyle="1" w:styleId="Styl28">
    <w:name w:val="Styl28"/>
    <w:rsid w:val="00DA1BF9"/>
    <w:pPr>
      <w:numPr>
        <w:numId w:val="3"/>
      </w:numPr>
    </w:pPr>
  </w:style>
  <w:style w:type="numbering" w:customStyle="1" w:styleId="Styl31">
    <w:name w:val="Styl31"/>
    <w:rsid w:val="00DA1BF9"/>
    <w:pPr>
      <w:numPr>
        <w:numId w:val="4"/>
      </w:numPr>
    </w:pPr>
  </w:style>
  <w:style w:type="numbering" w:customStyle="1" w:styleId="Styl41">
    <w:name w:val="Styl41"/>
    <w:rsid w:val="00DA1BF9"/>
    <w:pPr>
      <w:numPr>
        <w:numId w:val="72"/>
      </w:numPr>
    </w:pPr>
  </w:style>
  <w:style w:type="character" w:customStyle="1" w:styleId="TekstblokowyZnak">
    <w:name w:val="Tekst blokowy Znak"/>
    <w:aliases w:val=" Znak Znak"/>
    <w:link w:val="Tekstblokowy"/>
    <w:rsid w:val="00DA1BF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DA1BF9"/>
  </w:style>
  <w:style w:type="numbering" w:customStyle="1" w:styleId="Styl51">
    <w:name w:val="Styl51"/>
    <w:uiPriority w:val="99"/>
    <w:rsid w:val="00DA1BF9"/>
    <w:pPr>
      <w:numPr>
        <w:numId w:val="74"/>
      </w:numPr>
    </w:pPr>
  </w:style>
  <w:style w:type="numbering" w:customStyle="1" w:styleId="Bezlisty111">
    <w:name w:val="Bez listy111"/>
    <w:next w:val="Bezlisty"/>
    <w:uiPriority w:val="99"/>
    <w:semiHidden/>
    <w:unhideWhenUsed/>
    <w:rsid w:val="00DA1BF9"/>
  </w:style>
  <w:style w:type="numbering" w:customStyle="1" w:styleId="Bezlisty2">
    <w:name w:val="Bez listy2"/>
    <w:next w:val="Bezlisty"/>
    <w:uiPriority w:val="99"/>
    <w:semiHidden/>
    <w:unhideWhenUsed/>
    <w:rsid w:val="00DA1BF9"/>
  </w:style>
  <w:style w:type="numbering" w:customStyle="1" w:styleId="Styl61">
    <w:name w:val="Styl61"/>
    <w:uiPriority w:val="99"/>
    <w:rsid w:val="00DA1BF9"/>
    <w:pPr>
      <w:numPr>
        <w:numId w:val="61"/>
      </w:numPr>
    </w:pPr>
  </w:style>
  <w:style w:type="numbering" w:customStyle="1" w:styleId="Styl71">
    <w:name w:val="Styl71"/>
    <w:uiPriority w:val="99"/>
    <w:rsid w:val="00DA1BF9"/>
    <w:pPr>
      <w:numPr>
        <w:numId w:val="70"/>
      </w:numPr>
    </w:pPr>
  </w:style>
  <w:style w:type="numbering" w:customStyle="1" w:styleId="Styl81">
    <w:name w:val="Styl81"/>
    <w:uiPriority w:val="99"/>
    <w:rsid w:val="00DA1BF9"/>
    <w:pPr>
      <w:numPr>
        <w:numId w:val="68"/>
      </w:numPr>
    </w:pPr>
  </w:style>
  <w:style w:type="numbering" w:customStyle="1" w:styleId="Styl91">
    <w:name w:val="Styl91"/>
    <w:uiPriority w:val="99"/>
    <w:rsid w:val="00DA1BF9"/>
    <w:pPr>
      <w:numPr>
        <w:numId w:val="80"/>
      </w:numPr>
    </w:pPr>
  </w:style>
  <w:style w:type="numbering" w:customStyle="1" w:styleId="Styl101">
    <w:name w:val="Styl101"/>
    <w:uiPriority w:val="99"/>
    <w:rsid w:val="00DA1BF9"/>
    <w:pPr>
      <w:numPr>
        <w:numId w:val="9"/>
      </w:numPr>
    </w:pPr>
  </w:style>
  <w:style w:type="numbering" w:customStyle="1" w:styleId="Styl111">
    <w:name w:val="Styl111"/>
    <w:uiPriority w:val="99"/>
    <w:rsid w:val="00DA1BF9"/>
    <w:pPr>
      <w:numPr>
        <w:numId w:val="78"/>
      </w:numPr>
    </w:pPr>
  </w:style>
  <w:style w:type="numbering" w:customStyle="1" w:styleId="Styl121">
    <w:name w:val="Styl121"/>
    <w:uiPriority w:val="99"/>
    <w:rsid w:val="00DA1BF9"/>
    <w:pPr>
      <w:numPr>
        <w:numId w:val="81"/>
      </w:numPr>
    </w:pPr>
  </w:style>
  <w:style w:type="numbering" w:customStyle="1" w:styleId="Styl131">
    <w:name w:val="Styl131"/>
    <w:uiPriority w:val="99"/>
    <w:rsid w:val="00DA1BF9"/>
    <w:pPr>
      <w:numPr>
        <w:numId w:val="77"/>
      </w:numPr>
    </w:pPr>
  </w:style>
  <w:style w:type="numbering" w:customStyle="1" w:styleId="Styl141">
    <w:name w:val="Styl141"/>
    <w:uiPriority w:val="99"/>
    <w:rsid w:val="00DA1BF9"/>
    <w:pPr>
      <w:numPr>
        <w:numId w:val="66"/>
      </w:numPr>
    </w:pPr>
  </w:style>
  <w:style w:type="numbering" w:customStyle="1" w:styleId="Styl151">
    <w:name w:val="Styl151"/>
    <w:uiPriority w:val="99"/>
    <w:rsid w:val="00DA1BF9"/>
    <w:pPr>
      <w:numPr>
        <w:numId w:val="82"/>
      </w:numPr>
    </w:pPr>
  </w:style>
  <w:style w:type="numbering" w:customStyle="1" w:styleId="Styl161">
    <w:name w:val="Styl161"/>
    <w:uiPriority w:val="99"/>
    <w:rsid w:val="00DA1BF9"/>
    <w:pPr>
      <w:numPr>
        <w:numId w:val="76"/>
      </w:numPr>
    </w:pPr>
  </w:style>
  <w:style w:type="numbering" w:customStyle="1" w:styleId="Styl171">
    <w:name w:val="Styl171"/>
    <w:uiPriority w:val="99"/>
    <w:rsid w:val="00DA1BF9"/>
    <w:pPr>
      <w:numPr>
        <w:numId w:val="73"/>
      </w:numPr>
    </w:pPr>
  </w:style>
  <w:style w:type="numbering" w:customStyle="1" w:styleId="Styl181">
    <w:name w:val="Styl181"/>
    <w:uiPriority w:val="99"/>
    <w:rsid w:val="00DA1BF9"/>
    <w:pPr>
      <w:numPr>
        <w:numId w:val="67"/>
      </w:numPr>
    </w:pPr>
  </w:style>
  <w:style w:type="numbering" w:customStyle="1" w:styleId="Styl191">
    <w:name w:val="Styl191"/>
    <w:uiPriority w:val="99"/>
    <w:rsid w:val="00DA1BF9"/>
    <w:pPr>
      <w:numPr>
        <w:numId w:val="59"/>
      </w:numPr>
    </w:pPr>
  </w:style>
  <w:style w:type="numbering" w:customStyle="1" w:styleId="Styl201">
    <w:name w:val="Styl201"/>
    <w:uiPriority w:val="99"/>
    <w:rsid w:val="00DA1BF9"/>
    <w:pPr>
      <w:numPr>
        <w:numId w:val="79"/>
      </w:numPr>
    </w:pPr>
  </w:style>
  <w:style w:type="numbering" w:customStyle="1" w:styleId="Styl211">
    <w:name w:val="Styl211"/>
    <w:uiPriority w:val="99"/>
    <w:rsid w:val="00DA1BF9"/>
    <w:pPr>
      <w:numPr>
        <w:numId w:val="60"/>
      </w:numPr>
    </w:pPr>
  </w:style>
  <w:style w:type="numbering" w:customStyle="1" w:styleId="Styl221">
    <w:name w:val="Styl221"/>
    <w:uiPriority w:val="99"/>
    <w:rsid w:val="00DA1BF9"/>
    <w:pPr>
      <w:numPr>
        <w:numId w:val="63"/>
      </w:numPr>
    </w:pPr>
  </w:style>
  <w:style w:type="numbering" w:customStyle="1" w:styleId="Styl231">
    <w:name w:val="Styl231"/>
    <w:uiPriority w:val="99"/>
    <w:rsid w:val="00DA1BF9"/>
    <w:pPr>
      <w:numPr>
        <w:numId w:val="64"/>
      </w:numPr>
    </w:pPr>
  </w:style>
  <w:style w:type="numbering" w:customStyle="1" w:styleId="Styl241">
    <w:name w:val="Styl241"/>
    <w:uiPriority w:val="99"/>
    <w:rsid w:val="00DA1BF9"/>
    <w:pPr>
      <w:numPr>
        <w:numId w:val="65"/>
      </w:numPr>
    </w:pPr>
  </w:style>
  <w:style w:type="numbering" w:customStyle="1" w:styleId="Styl251">
    <w:name w:val="Styl251"/>
    <w:uiPriority w:val="99"/>
    <w:rsid w:val="00DA1BF9"/>
    <w:pPr>
      <w:numPr>
        <w:numId w:val="83"/>
      </w:numPr>
    </w:pPr>
  </w:style>
  <w:style w:type="numbering" w:customStyle="1" w:styleId="Styl261">
    <w:name w:val="Styl261"/>
    <w:uiPriority w:val="99"/>
    <w:rsid w:val="00DA1BF9"/>
    <w:pPr>
      <w:numPr>
        <w:numId w:val="75"/>
      </w:numPr>
    </w:pPr>
  </w:style>
  <w:style w:type="numbering" w:customStyle="1" w:styleId="Styl271">
    <w:name w:val="Styl271"/>
    <w:uiPriority w:val="99"/>
    <w:rsid w:val="00DA1BF9"/>
    <w:pPr>
      <w:numPr>
        <w:numId w:val="69"/>
      </w:numPr>
    </w:pPr>
  </w:style>
  <w:style w:type="numbering" w:customStyle="1" w:styleId="Styl411">
    <w:name w:val="Styl411"/>
    <w:rsid w:val="00DA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4935</Words>
  <Characters>29613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Rotuski</dc:creator>
  <cp:keywords/>
  <dc:description/>
  <cp:lastModifiedBy>Małgorzata Ludwiszewska</cp:lastModifiedBy>
  <cp:revision>2</cp:revision>
  <cp:lastPrinted>2018-05-14T11:11:00Z</cp:lastPrinted>
  <dcterms:created xsi:type="dcterms:W3CDTF">2019-04-12T10:01:00Z</dcterms:created>
  <dcterms:modified xsi:type="dcterms:W3CDTF">2019-04-12T10:01:00Z</dcterms:modified>
</cp:coreProperties>
</file>