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C" w:rsidRPr="00992451" w:rsidRDefault="008C407C" w:rsidP="00947814">
      <w:pPr>
        <w:autoSpaceDE w:val="0"/>
        <w:autoSpaceDN w:val="0"/>
        <w:adjustRightInd w:val="0"/>
        <w:ind w:left="5664" w:firstLine="708"/>
        <w:rPr>
          <w:rFonts w:ascii="Calibri" w:hAnsi="Calibri"/>
          <w:sz w:val="22"/>
          <w:szCs w:val="22"/>
        </w:rPr>
      </w:pPr>
      <w:r w:rsidRPr="00992451">
        <w:rPr>
          <w:rFonts w:ascii="Calibri" w:hAnsi="Calibri"/>
          <w:b/>
          <w:sz w:val="22"/>
          <w:szCs w:val="22"/>
        </w:rPr>
        <w:t>ZAŁĄCZNIK NR</w:t>
      </w:r>
      <w:r>
        <w:rPr>
          <w:rFonts w:ascii="Calibri" w:hAnsi="Calibri"/>
          <w:b/>
          <w:sz w:val="22"/>
          <w:szCs w:val="22"/>
        </w:rPr>
        <w:t xml:space="preserve">  4</w:t>
      </w:r>
      <w:r w:rsidRPr="00992451">
        <w:rPr>
          <w:rFonts w:ascii="Calibri" w:hAnsi="Calibri"/>
          <w:b/>
          <w:sz w:val="22"/>
          <w:szCs w:val="22"/>
        </w:rPr>
        <w:t xml:space="preserve"> do SIWZ</w:t>
      </w:r>
    </w:p>
    <w:p w:rsidR="008C407C" w:rsidRDefault="008C407C" w:rsidP="00947814">
      <w:pPr>
        <w:autoSpaceDE w:val="0"/>
        <w:autoSpaceDN w:val="0"/>
        <w:adjustRightInd w:val="0"/>
        <w:ind w:hanging="142"/>
      </w:pPr>
    </w:p>
    <w:p w:rsidR="008C407C" w:rsidRPr="00CF6104" w:rsidRDefault="008C407C" w:rsidP="00D6747C">
      <w:pPr>
        <w:pStyle w:val="BodyTextIndent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/>
        <w:ind w:left="0" w:right="142"/>
        <w:rPr>
          <w:rFonts w:ascii="Calibri" w:hAnsi="Calibri"/>
          <w:i/>
          <w:strike/>
          <w:sz w:val="22"/>
          <w:szCs w:val="22"/>
        </w:rPr>
      </w:pPr>
    </w:p>
    <w:p w:rsidR="008C407C" w:rsidRPr="0020713C" w:rsidRDefault="008C407C" w:rsidP="00947814">
      <w:pPr>
        <w:widowControl w:val="0"/>
        <w:tabs>
          <w:tab w:val="left" w:pos="3888"/>
        </w:tabs>
        <w:ind w:right="-142"/>
        <w:rPr>
          <w:rFonts w:ascii="Calibri" w:hAnsi="Calibri"/>
          <w:b/>
          <w:sz w:val="22"/>
          <w:szCs w:val="22"/>
        </w:rPr>
      </w:pPr>
    </w:p>
    <w:p w:rsidR="008C407C" w:rsidRPr="0020713C" w:rsidRDefault="008C407C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20713C">
        <w:rPr>
          <w:rFonts w:ascii="Calibri" w:hAnsi="Calibri"/>
          <w:b/>
          <w:sz w:val="22"/>
          <w:szCs w:val="22"/>
        </w:rPr>
        <w:t>WZÓR</w:t>
      </w:r>
    </w:p>
    <w:p w:rsidR="008C407C" w:rsidRPr="0020713C" w:rsidRDefault="008C407C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sz w:val="22"/>
          <w:szCs w:val="22"/>
        </w:rPr>
      </w:pPr>
      <w:r w:rsidRPr="0020713C">
        <w:rPr>
          <w:rFonts w:ascii="Calibri" w:hAnsi="Calibri"/>
          <w:sz w:val="22"/>
          <w:szCs w:val="22"/>
        </w:rPr>
        <w:t>Umowa nr            /2016</w:t>
      </w:r>
    </w:p>
    <w:p w:rsidR="008C407C" w:rsidRPr="004750B9" w:rsidRDefault="008C407C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3888"/>
        </w:tabs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zawarta w  dniu ……………………….. w Warszawie pomiędzy Stołecznym Centrum Opiekuńczo-Leczniczym  Sp. z o.o. w Warszawie przy ul. Mehoffera 72/74, wpisaną</w:t>
      </w:r>
      <w:r w:rsidRPr="004750B9">
        <w:rPr>
          <w:rFonts w:ascii="Calibri" w:hAnsi="Calibri"/>
          <w:b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 do rejestru przedsiębiorców prowadzonego przez Sąd Rejonowy dla m.st. Warszawy XIII Wydział Gospodarczy Krajowego Rejestru Sądowego pod nr KRS 0000456064,  REGON 146613264, NIP 524-27-58-370, kapitał zakładowy </w:t>
      </w:r>
      <w:r>
        <w:rPr>
          <w:rFonts w:ascii="Calibri" w:hAnsi="Calibri"/>
          <w:sz w:val="22"/>
          <w:szCs w:val="22"/>
        </w:rPr>
        <w:br/>
      </w:r>
      <w:r w:rsidRPr="004750B9">
        <w:rPr>
          <w:rFonts w:ascii="Calibri" w:hAnsi="Calibri"/>
          <w:sz w:val="22"/>
          <w:szCs w:val="22"/>
        </w:rPr>
        <w:t xml:space="preserve">6 100 000 zł, zwaną dalej </w:t>
      </w:r>
      <w:r w:rsidRPr="004750B9">
        <w:rPr>
          <w:rFonts w:ascii="Calibri" w:hAnsi="Calibri"/>
          <w:b/>
          <w:bCs/>
          <w:sz w:val="22"/>
          <w:szCs w:val="22"/>
        </w:rPr>
        <w:t>"Zamawiającym</w:t>
      </w:r>
      <w:r w:rsidRPr="004750B9">
        <w:rPr>
          <w:rFonts w:ascii="Calibri" w:hAnsi="Calibri"/>
          <w:sz w:val="22"/>
          <w:szCs w:val="22"/>
        </w:rPr>
        <w:t>",</w:t>
      </w:r>
    </w:p>
    <w:p w:rsidR="008C407C" w:rsidRPr="004750B9" w:rsidRDefault="008C407C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reprezentowaną przez: </w:t>
      </w:r>
    </w:p>
    <w:p w:rsidR="008C407C" w:rsidRPr="004750B9" w:rsidRDefault="008C407C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a</w:t>
      </w:r>
    </w:p>
    <w:p w:rsidR="008C407C" w:rsidRPr="004750B9" w:rsidRDefault="008C407C" w:rsidP="00947814">
      <w:pPr>
        <w:jc w:val="both"/>
        <w:rPr>
          <w:rFonts w:ascii="Calibri" w:hAnsi="Calibri"/>
          <w:bCs/>
          <w:sz w:val="22"/>
          <w:szCs w:val="22"/>
        </w:rPr>
      </w:pPr>
      <w:r w:rsidRPr="004750B9">
        <w:rPr>
          <w:rFonts w:ascii="Calibri" w:hAnsi="Calibri"/>
          <w:bCs/>
          <w:sz w:val="22"/>
          <w:szCs w:val="22"/>
        </w:rPr>
        <w:t>……………………………</w:t>
      </w:r>
      <w:r w:rsidRPr="004750B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8C407C" w:rsidRPr="004750B9" w:rsidRDefault="008C407C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Cs/>
          <w:sz w:val="22"/>
          <w:szCs w:val="22"/>
        </w:rPr>
        <w:t>……………………………</w:t>
      </w:r>
      <w:r w:rsidRPr="004750B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8C407C" w:rsidRDefault="008C407C" w:rsidP="00947814">
      <w:pPr>
        <w:jc w:val="both"/>
        <w:rPr>
          <w:rFonts w:ascii="Calibri" w:hAnsi="Calibri"/>
          <w:bCs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zwanym/ą dalej </w:t>
      </w:r>
      <w:r w:rsidRPr="004750B9">
        <w:rPr>
          <w:rFonts w:ascii="Calibri" w:hAnsi="Calibri"/>
          <w:bCs/>
          <w:sz w:val="22"/>
          <w:szCs w:val="22"/>
        </w:rPr>
        <w:t>„Wykonawcą”</w:t>
      </w:r>
    </w:p>
    <w:p w:rsidR="008C407C" w:rsidRPr="004750B9" w:rsidRDefault="008C407C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reprezentowaną przez: </w:t>
      </w:r>
    </w:p>
    <w:p w:rsidR="008C407C" w:rsidRPr="004750B9" w:rsidRDefault="008C407C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8C407C" w:rsidRPr="004750B9" w:rsidRDefault="008C407C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8C407C" w:rsidRPr="004750B9" w:rsidRDefault="008C407C" w:rsidP="0094781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C407C" w:rsidRPr="007F53AB" w:rsidRDefault="008C407C" w:rsidP="007F53AB">
      <w:pPr>
        <w:jc w:val="both"/>
        <w:rPr>
          <w:rFonts w:ascii="Calibri" w:hAnsi="Calibri"/>
          <w:sz w:val="22"/>
        </w:rPr>
      </w:pPr>
      <w:r w:rsidRPr="004678BC">
        <w:rPr>
          <w:rFonts w:ascii="Calibri" w:hAnsi="Calibri"/>
          <w:sz w:val="22"/>
        </w:rPr>
        <w:t>W wyniku przeprowadzonego postępowania o udzielenie zamówienia w trybie przetargu nieograniczonego,  zgodnie z przepisami ustawy z dnia 29 stycznia 2004 r. - Prawo zamówień</w:t>
      </w:r>
      <w:r w:rsidRPr="007F53AB">
        <w:rPr>
          <w:rFonts w:ascii="Calibri" w:hAnsi="Calibri"/>
          <w:sz w:val="22"/>
        </w:rPr>
        <w:t xml:space="preserve"> publicznych </w:t>
      </w:r>
      <w:r w:rsidRPr="007F53AB">
        <w:rPr>
          <w:rFonts w:ascii="Calibri" w:hAnsi="Calibri"/>
          <w:sz w:val="22"/>
          <w:szCs w:val="22"/>
        </w:rPr>
        <w:t xml:space="preserve">(Dz. U. z </w:t>
      </w:r>
      <w:r>
        <w:rPr>
          <w:rFonts w:ascii="Calibri" w:hAnsi="Calibri"/>
          <w:iCs/>
          <w:sz w:val="22"/>
          <w:szCs w:val="22"/>
        </w:rPr>
        <w:t>2015</w:t>
      </w:r>
      <w:r w:rsidRPr="007F53AB">
        <w:rPr>
          <w:rFonts w:ascii="Calibri" w:hAnsi="Calibri"/>
          <w:iCs/>
          <w:sz w:val="22"/>
          <w:szCs w:val="22"/>
        </w:rPr>
        <w:t xml:space="preserve">r. poz. 2164 z późn. zm.), </w:t>
      </w:r>
      <w:r w:rsidRPr="007F53AB">
        <w:rPr>
          <w:rFonts w:ascii="Calibri" w:hAnsi="Calibri"/>
          <w:sz w:val="22"/>
          <w:szCs w:val="22"/>
        </w:rPr>
        <w:t>nie przekraczającego kwoty 209 000,00 EURO</w:t>
      </w:r>
      <w:r w:rsidRPr="007F53AB">
        <w:rPr>
          <w:rFonts w:ascii="Calibri" w:hAnsi="Calibri"/>
          <w:sz w:val="22"/>
        </w:rPr>
        <w:t xml:space="preserve"> zawarto umowę następującej treści:</w:t>
      </w:r>
    </w:p>
    <w:p w:rsidR="008C407C" w:rsidRPr="004750B9" w:rsidRDefault="008C407C" w:rsidP="00947814">
      <w:pPr>
        <w:widowControl w:val="0"/>
        <w:tabs>
          <w:tab w:val="left" w:pos="5472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5472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</w:p>
    <w:p w:rsidR="008C407C" w:rsidRPr="0013493E" w:rsidRDefault="008C407C" w:rsidP="00222DA5">
      <w:pPr>
        <w:jc w:val="center"/>
        <w:rPr>
          <w:rFonts w:ascii="Calibri" w:hAnsi="Calibri"/>
          <w:b/>
          <w:sz w:val="22"/>
          <w:szCs w:val="22"/>
        </w:rPr>
      </w:pPr>
      <w:r w:rsidRPr="0013493E">
        <w:rPr>
          <w:rFonts w:ascii="Calibri" w:hAnsi="Calibri"/>
          <w:b/>
          <w:sz w:val="22"/>
          <w:szCs w:val="22"/>
        </w:rPr>
        <w:t>PRZEDMIOT UMOWY I JEGO REALIZACJA</w:t>
      </w:r>
    </w:p>
    <w:p w:rsidR="008C407C" w:rsidRPr="0027113B" w:rsidRDefault="008C407C" w:rsidP="0077721A">
      <w:pPr>
        <w:pStyle w:val="Akapitzlist1"/>
        <w:numPr>
          <w:ilvl w:val="0"/>
          <w:numId w:val="31"/>
          <w:numberingChange w:id="0" w:author="Unknown" w:date="2016-11-29T16:41:00Z" w:original="%1:1:0:.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27113B">
        <w:rPr>
          <w:rFonts w:ascii="Calibri" w:hAnsi="Calibri"/>
          <w:color w:val="000000"/>
          <w:sz w:val="22"/>
          <w:szCs w:val="22"/>
        </w:rPr>
        <w:t>Zamawiający zleca, a Wykonawca przyjmuje do wykonania usługę cateringu</w:t>
      </w:r>
      <w:r w:rsidRPr="0027113B">
        <w:rPr>
          <w:rFonts w:ascii="Calibri" w:hAnsi="Calibri"/>
          <w:sz w:val="22"/>
          <w:szCs w:val="22"/>
        </w:rPr>
        <w:t xml:space="preserve"> tj. przygotowanie  </w:t>
      </w:r>
      <w:r>
        <w:rPr>
          <w:rFonts w:ascii="Calibri" w:hAnsi="Calibri"/>
          <w:sz w:val="22"/>
          <w:szCs w:val="22"/>
        </w:rPr>
        <w:br/>
      </w:r>
      <w:r w:rsidRPr="0027113B">
        <w:rPr>
          <w:rFonts w:ascii="Calibri" w:hAnsi="Calibri"/>
          <w:sz w:val="22"/>
          <w:szCs w:val="22"/>
        </w:rPr>
        <w:t xml:space="preserve">i dostawę całodziennego wyżywienia dla pacjentów Zakładu Opiekuńczo – Leczniczego przy </w:t>
      </w:r>
      <w:r>
        <w:rPr>
          <w:rFonts w:ascii="Calibri" w:hAnsi="Calibri"/>
          <w:sz w:val="22"/>
          <w:szCs w:val="22"/>
        </w:rPr>
        <w:br/>
      </w:r>
      <w:r w:rsidRPr="0027113B">
        <w:rPr>
          <w:rFonts w:ascii="Calibri" w:hAnsi="Calibri"/>
          <w:sz w:val="22"/>
          <w:szCs w:val="22"/>
        </w:rPr>
        <w:t>ul. Szubińskiej 4 w Warszawie</w:t>
      </w:r>
      <w:r>
        <w:rPr>
          <w:rFonts w:ascii="Calibri" w:hAnsi="Calibri"/>
          <w:sz w:val="22"/>
          <w:szCs w:val="22"/>
        </w:rPr>
        <w:t>, zwanego dalej Zakładem,</w:t>
      </w:r>
      <w:r w:rsidRPr="0027113B">
        <w:rPr>
          <w:rFonts w:ascii="Calibri" w:hAnsi="Calibri"/>
          <w:sz w:val="22"/>
          <w:szCs w:val="22"/>
        </w:rPr>
        <w:t xml:space="preserve"> </w:t>
      </w:r>
      <w:r w:rsidRPr="0027113B">
        <w:rPr>
          <w:rFonts w:ascii="Calibri" w:hAnsi="Calibri"/>
          <w:color w:val="000000"/>
          <w:sz w:val="22"/>
          <w:szCs w:val="22"/>
        </w:rPr>
        <w:t>określoną w ofercie Wykonawcy i w specyfikacji istotnych warunków zamówienia.</w:t>
      </w:r>
    </w:p>
    <w:p w:rsidR="008C407C" w:rsidRPr="0027113B" w:rsidRDefault="008C407C" w:rsidP="007539EB">
      <w:pPr>
        <w:pStyle w:val="Akapitzlist1"/>
        <w:numPr>
          <w:ilvl w:val="0"/>
          <w:numId w:val="31"/>
          <w:numberingChange w:id="1" w:author="Unknown" w:date="2016-11-29T16:41:00Z" w:original="%1:2:0:.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Wykonawcy i szczegółowy o</w:t>
      </w:r>
      <w:r w:rsidRPr="0027113B">
        <w:rPr>
          <w:rFonts w:ascii="Calibri" w:hAnsi="Calibri"/>
          <w:sz w:val="22"/>
          <w:szCs w:val="22"/>
        </w:rPr>
        <w:t xml:space="preserve">pis przedmiotu zamówienia  stanowią integralne części niniejszej umowy i są </w:t>
      </w:r>
      <w:r>
        <w:rPr>
          <w:rFonts w:ascii="Calibri" w:hAnsi="Calibri"/>
          <w:sz w:val="22"/>
          <w:szCs w:val="22"/>
        </w:rPr>
        <w:t xml:space="preserve">odpowiednio </w:t>
      </w:r>
      <w:r w:rsidRPr="0027113B">
        <w:rPr>
          <w:rFonts w:ascii="Calibri" w:hAnsi="Calibri"/>
          <w:sz w:val="22"/>
          <w:szCs w:val="22"/>
        </w:rPr>
        <w:t>załącznikami nr 1 i nr 2 do umowy.</w:t>
      </w:r>
    </w:p>
    <w:p w:rsidR="008C407C" w:rsidRPr="0027113B" w:rsidRDefault="008C407C" w:rsidP="007539EB">
      <w:pPr>
        <w:pStyle w:val="Akapitzlist1"/>
        <w:numPr>
          <w:ilvl w:val="0"/>
          <w:numId w:val="31"/>
          <w:numberingChange w:id="2" w:author="Unknown" w:date="2016-11-29T16:41:00Z" w:original="%1:3:0:.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27113B">
        <w:rPr>
          <w:rFonts w:ascii="Calibri" w:hAnsi="Calibri"/>
          <w:sz w:val="22"/>
          <w:szCs w:val="22"/>
        </w:rPr>
        <w:t>Umowa zawarta jest na okres 12 miesięcy począwszy od dnia 02.01.2017 r. do dnia 0</w:t>
      </w:r>
      <w:r>
        <w:rPr>
          <w:rFonts w:ascii="Calibri" w:hAnsi="Calibri"/>
          <w:sz w:val="22"/>
          <w:szCs w:val="22"/>
        </w:rPr>
        <w:t>2</w:t>
      </w:r>
      <w:r w:rsidRPr="0027113B">
        <w:rPr>
          <w:rFonts w:ascii="Calibri" w:hAnsi="Calibri"/>
          <w:sz w:val="22"/>
          <w:szCs w:val="22"/>
        </w:rPr>
        <w:t>.01.201</w:t>
      </w:r>
      <w:r>
        <w:rPr>
          <w:rFonts w:ascii="Calibri" w:hAnsi="Calibri"/>
          <w:sz w:val="22"/>
          <w:szCs w:val="22"/>
        </w:rPr>
        <w:t>8</w:t>
      </w:r>
      <w:r w:rsidRPr="0027113B">
        <w:rPr>
          <w:rFonts w:ascii="Calibri" w:hAnsi="Calibri"/>
          <w:sz w:val="22"/>
          <w:szCs w:val="22"/>
        </w:rPr>
        <w:t xml:space="preserve">r. </w:t>
      </w:r>
    </w:p>
    <w:p w:rsidR="008C407C" w:rsidRPr="00BD786A" w:rsidRDefault="008C407C" w:rsidP="007539EB">
      <w:pPr>
        <w:pStyle w:val="Akapitzlist1"/>
        <w:numPr>
          <w:ilvl w:val="0"/>
          <w:numId w:val="31"/>
          <w:numberingChange w:id="3" w:author="Unknown" w:date="2016-11-29T16:41:00Z" w:original="%1:4:0:.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27113B">
        <w:rPr>
          <w:rFonts w:ascii="Calibri" w:hAnsi="Calibri"/>
          <w:color w:val="000000"/>
          <w:sz w:val="22"/>
          <w:szCs w:val="22"/>
        </w:rPr>
        <w:t xml:space="preserve">Określona w </w:t>
      </w:r>
      <w:r>
        <w:rPr>
          <w:rFonts w:ascii="Calibri" w:hAnsi="Calibri"/>
          <w:color w:val="000000"/>
          <w:sz w:val="22"/>
          <w:szCs w:val="22"/>
        </w:rPr>
        <w:t xml:space="preserve">szczegółowym opisie przedmiotu zamówienia– załącznik nr 2 do umowy - </w:t>
      </w:r>
      <w:r w:rsidRPr="0027113B">
        <w:rPr>
          <w:rFonts w:ascii="Calibri" w:hAnsi="Calibri"/>
          <w:color w:val="000000"/>
          <w:sz w:val="22"/>
          <w:szCs w:val="22"/>
        </w:rPr>
        <w:t xml:space="preserve"> liczba posiłków stanowiących przedmiot zamówienia jest </w:t>
      </w:r>
      <w:r>
        <w:rPr>
          <w:rFonts w:ascii="Calibri" w:hAnsi="Calibri"/>
          <w:color w:val="000000"/>
          <w:sz w:val="22"/>
          <w:szCs w:val="22"/>
        </w:rPr>
        <w:t>wartością maksymalną.</w:t>
      </w:r>
    </w:p>
    <w:p w:rsidR="008C407C" w:rsidRPr="00BD786A" w:rsidRDefault="008C407C" w:rsidP="007539EB">
      <w:pPr>
        <w:pStyle w:val="Akapitzlist1"/>
        <w:numPr>
          <w:ilvl w:val="0"/>
          <w:numId w:val="31"/>
          <w:numberingChange w:id="4" w:author="Unknown" w:date="2016-11-29T16:41:00Z" w:original="%1:5:0:."/>
        </w:numPr>
        <w:ind w:left="284" w:hanging="284"/>
        <w:contextualSpacing/>
        <w:jc w:val="both"/>
        <w:rPr>
          <w:rFonts w:ascii="Calibri" w:hAnsi="Calibri"/>
          <w:strike/>
          <w:sz w:val="22"/>
          <w:szCs w:val="22"/>
        </w:rPr>
      </w:pPr>
      <w:r w:rsidRPr="0027113B">
        <w:rPr>
          <w:rFonts w:ascii="Calibri" w:hAnsi="Calibri"/>
          <w:color w:val="000000"/>
          <w:sz w:val="22"/>
          <w:szCs w:val="22"/>
        </w:rPr>
        <w:t>Zamawiający, w związku z bieżącymi potrzebami związanymi z liczbą pacjentów przebywających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7113B">
        <w:rPr>
          <w:rFonts w:ascii="Calibri" w:hAnsi="Calibri"/>
          <w:color w:val="000000"/>
          <w:sz w:val="22"/>
          <w:szCs w:val="22"/>
        </w:rPr>
        <w:t>w Zakładzie zastrzega sobie prawo zakupu</w:t>
      </w:r>
      <w:r>
        <w:rPr>
          <w:rFonts w:ascii="Calibri" w:hAnsi="Calibri"/>
          <w:color w:val="000000"/>
          <w:sz w:val="22"/>
          <w:szCs w:val="22"/>
        </w:rPr>
        <w:t xml:space="preserve"> mniejszych ilości posiłków niż </w:t>
      </w:r>
      <w:r w:rsidRPr="0027113B">
        <w:rPr>
          <w:rFonts w:ascii="Calibri" w:hAnsi="Calibri"/>
          <w:color w:val="000000"/>
          <w:sz w:val="22"/>
          <w:szCs w:val="22"/>
        </w:rPr>
        <w:t xml:space="preserve">określone w </w:t>
      </w:r>
      <w:r>
        <w:rPr>
          <w:rFonts w:ascii="Calibri" w:hAnsi="Calibri"/>
          <w:color w:val="000000"/>
          <w:sz w:val="22"/>
          <w:szCs w:val="22"/>
        </w:rPr>
        <w:t>opisie przedmiotu zamówienia stanowiący załącznik nr 2 do umowy</w:t>
      </w:r>
      <w:r w:rsidRPr="0027113B">
        <w:rPr>
          <w:rFonts w:ascii="Calibri" w:hAnsi="Calibri"/>
          <w:color w:val="000000"/>
          <w:sz w:val="22"/>
          <w:szCs w:val="22"/>
        </w:rPr>
        <w:t xml:space="preserve">.  </w:t>
      </w:r>
    </w:p>
    <w:p w:rsidR="008C407C" w:rsidRPr="0014575F" w:rsidRDefault="008C407C">
      <w:pPr>
        <w:pStyle w:val="Akapitzlist1"/>
        <w:numPr>
          <w:ilvl w:val="0"/>
          <w:numId w:val="31"/>
          <w:numberingChange w:id="5" w:author="Unknown" w:date="2016-11-29T16:41:00Z" w:original="%1:6:0:."/>
        </w:numPr>
        <w:autoSpaceDE w:val="0"/>
        <w:autoSpaceDN w:val="0"/>
        <w:adjustRightInd w:val="0"/>
        <w:ind w:left="0" w:hanging="284"/>
        <w:contextualSpacing/>
        <w:jc w:val="both"/>
        <w:rPr>
          <w:rFonts w:ascii="Calibri" w:hAnsi="Calibri"/>
          <w:strike/>
          <w:color w:val="000000"/>
          <w:sz w:val="22"/>
          <w:szCs w:val="22"/>
        </w:rPr>
      </w:pPr>
      <w:r w:rsidRPr="00BD786A">
        <w:rPr>
          <w:rFonts w:ascii="Calibri" w:hAnsi="Calibri"/>
          <w:color w:val="000000"/>
          <w:sz w:val="22"/>
          <w:szCs w:val="22"/>
        </w:rPr>
        <w:t>Wykonawca oświadcza, że nie będzie względem Zamawiającego dochodził roszczeń z tytułu zamówienia mniejsz</w:t>
      </w:r>
      <w:r>
        <w:rPr>
          <w:rFonts w:ascii="Calibri" w:hAnsi="Calibri"/>
          <w:color w:val="000000"/>
          <w:sz w:val="22"/>
          <w:szCs w:val="22"/>
        </w:rPr>
        <w:t>ej ilości posiłków</w:t>
      </w:r>
    </w:p>
    <w:p w:rsidR="008C407C" w:rsidRPr="0014575F" w:rsidRDefault="008C407C" w:rsidP="0077721A">
      <w:pPr>
        <w:tabs>
          <w:tab w:val="left" w:pos="0"/>
        </w:tabs>
        <w:ind w:left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4575F">
        <w:rPr>
          <w:rFonts w:ascii="Calibri" w:hAnsi="Calibri"/>
          <w:b/>
          <w:color w:val="000000"/>
          <w:sz w:val="22"/>
          <w:szCs w:val="22"/>
        </w:rPr>
        <w:t>§ 2</w:t>
      </w:r>
    </w:p>
    <w:p w:rsidR="008C407C" w:rsidRPr="0014575F" w:rsidRDefault="008C407C" w:rsidP="0077721A">
      <w:pPr>
        <w:tabs>
          <w:tab w:val="left" w:pos="0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 w:rsidRPr="0014575F">
        <w:rPr>
          <w:rFonts w:ascii="Calibri" w:hAnsi="Calibri"/>
          <w:b/>
          <w:color w:val="000000"/>
          <w:sz w:val="22"/>
          <w:szCs w:val="22"/>
        </w:rPr>
        <w:t>WARUNKI REALIZACJI PRZEDMIOTU UMOWY</w:t>
      </w:r>
    </w:p>
    <w:p w:rsidR="008C407C" w:rsidRPr="004E418F" w:rsidRDefault="008C407C" w:rsidP="0077721A">
      <w:pPr>
        <w:pStyle w:val="Akapitzlist1"/>
        <w:numPr>
          <w:ilvl w:val="0"/>
          <w:numId w:val="32"/>
          <w:numberingChange w:id="6" w:author="Unknown" w:date="2016-11-29T16:41:00Z" w:original="%1:1:0:.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zobowiązuje się przygotowywać posiłki zgodnie z wymogami określ</w:t>
      </w:r>
      <w:r w:rsidRPr="0014575F">
        <w:rPr>
          <w:rFonts w:ascii="Calibri" w:hAnsi="Calibri"/>
          <w:strike/>
          <w:color w:val="000000"/>
          <w:sz w:val="22"/>
          <w:szCs w:val="22"/>
        </w:rPr>
        <w:t>o</w:t>
      </w:r>
      <w:r w:rsidRPr="004E418F">
        <w:rPr>
          <w:rFonts w:ascii="Calibri" w:hAnsi="Calibri"/>
          <w:color w:val="000000"/>
          <w:sz w:val="22"/>
          <w:szCs w:val="22"/>
        </w:rPr>
        <w:t xml:space="preserve">nymi  w ustawie z dnia 25 sierpnia 2006 r. o bezpieczeństwie żywności i żywienia (tj. Dz. U. z  2015 r. poz. 594), </w:t>
      </w:r>
      <w:r>
        <w:rPr>
          <w:rFonts w:ascii="Calibri" w:hAnsi="Calibri"/>
          <w:color w:val="000000"/>
          <w:sz w:val="22"/>
          <w:szCs w:val="22"/>
        </w:rPr>
        <w:br/>
      </w:r>
      <w:r w:rsidRPr="004E418F">
        <w:rPr>
          <w:rFonts w:ascii="Calibri" w:hAnsi="Calibri"/>
          <w:color w:val="000000"/>
          <w:sz w:val="22"/>
          <w:szCs w:val="22"/>
        </w:rPr>
        <w:t xml:space="preserve">w przepisach wykonawczych do tej ustawy, a także innych powszechnie obowiązujących przepisach prawa, dotyczących przygotowywania i dostarczania posiłków dla pacjentów przebywających w </w:t>
      </w:r>
      <w:r>
        <w:rPr>
          <w:rFonts w:ascii="Calibri" w:hAnsi="Calibri"/>
          <w:color w:val="000000"/>
          <w:sz w:val="22"/>
          <w:szCs w:val="22"/>
        </w:rPr>
        <w:t>Z</w:t>
      </w:r>
      <w:r w:rsidRPr="004E418F">
        <w:rPr>
          <w:rFonts w:ascii="Calibri" w:hAnsi="Calibri"/>
          <w:color w:val="000000"/>
          <w:sz w:val="22"/>
          <w:szCs w:val="22"/>
        </w:rPr>
        <w:t>akładzie.</w:t>
      </w:r>
    </w:p>
    <w:p w:rsidR="008C407C" w:rsidRPr="004E418F" w:rsidRDefault="008C407C" w:rsidP="0077721A">
      <w:pPr>
        <w:pStyle w:val="Akapitzlist1"/>
        <w:numPr>
          <w:ilvl w:val="0"/>
          <w:numId w:val="32"/>
          <w:numberingChange w:id="7" w:author="Unknown" w:date="2016-11-29T16:41:00Z" w:original="%1:2:0:.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Dostarczane przez  Wykonawcę  posiłki będą odpowiadały normom i wymaganiom  ok</w:t>
      </w:r>
      <w:r>
        <w:rPr>
          <w:rFonts w:ascii="Calibri" w:hAnsi="Calibri"/>
          <w:sz w:val="22"/>
          <w:szCs w:val="22"/>
        </w:rPr>
        <w:t>reślonym przez Zamawiającego w s</w:t>
      </w:r>
      <w:r w:rsidRPr="004E418F">
        <w:rPr>
          <w:rFonts w:ascii="Calibri" w:hAnsi="Calibri"/>
          <w:sz w:val="22"/>
          <w:szCs w:val="22"/>
        </w:rPr>
        <w:t xml:space="preserve">zczegółowym opisie przedmiotu zamówienia </w:t>
      </w:r>
      <w:r>
        <w:rPr>
          <w:rFonts w:ascii="Calibri" w:hAnsi="Calibri"/>
          <w:sz w:val="22"/>
          <w:szCs w:val="22"/>
        </w:rPr>
        <w:t>stanowiącym</w:t>
      </w:r>
      <w:r w:rsidRPr="004E418F">
        <w:rPr>
          <w:rFonts w:ascii="Calibri" w:hAnsi="Calibri"/>
          <w:sz w:val="22"/>
          <w:szCs w:val="22"/>
        </w:rPr>
        <w:t xml:space="preserve"> Załącznik nr </w:t>
      </w:r>
      <w:r>
        <w:rPr>
          <w:rFonts w:ascii="Calibri" w:hAnsi="Calibri"/>
          <w:sz w:val="22"/>
          <w:szCs w:val="22"/>
        </w:rPr>
        <w:t>2</w:t>
      </w:r>
      <w:r w:rsidRPr="004E418F">
        <w:rPr>
          <w:rFonts w:ascii="Calibri" w:hAnsi="Calibri"/>
          <w:sz w:val="22"/>
          <w:szCs w:val="22"/>
        </w:rPr>
        <w:t xml:space="preserve">  umowy.</w:t>
      </w:r>
    </w:p>
    <w:p w:rsidR="008C407C" w:rsidRPr="004E418F" w:rsidRDefault="008C407C" w:rsidP="0077721A">
      <w:pPr>
        <w:pStyle w:val="Akapitzlist1"/>
        <w:numPr>
          <w:ilvl w:val="0"/>
          <w:numId w:val="32"/>
          <w:numberingChange w:id="8" w:author="Unknown" w:date="2016-11-29T16:41:00Z" w:original="%1:3:0:.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Wykonawca zapewnia terminowość dostaw, a ewentualne przeszkody zaistniałe po stronie Wykonawcy lub producenta nie mogą wpłynąć na terminowość świadczonych usług na rzecz Zamawiającego.</w:t>
      </w:r>
    </w:p>
    <w:p w:rsidR="008C407C" w:rsidRPr="004E418F" w:rsidRDefault="008C407C" w:rsidP="0077721A">
      <w:pPr>
        <w:pStyle w:val="Akapitzlist1"/>
        <w:numPr>
          <w:ilvl w:val="0"/>
          <w:numId w:val="32"/>
          <w:numberingChange w:id="9" w:author="Unknown" w:date="2016-11-29T16:41:00Z" w:original="%1:4:0:.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 xml:space="preserve">Posiłki winny być przez Wykonawcę  opakowane w sposób zapobiegający ich przypadkowemu uszkodzeniu, zanieczyszczeniu i oznakowane w sposób nie budzący wątpliwości co do ich tożsamości. </w:t>
      </w:r>
    </w:p>
    <w:p w:rsidR="008C407C" w:rsidRPr="004E418F" w:rsidRDefault="008C407C" w:rsidP="0077721A">
      <w:pPr>
        <w:pStyle w:val="Akapitzlist1"/>
        <w:numPr>
          <w:ilvl w:val="0"/>
          <w:numId w:val="32"/>
          <w:numberingChange w:id="10" w:author="Unknown" w:date="2016-11-29T16:41:00Z" w:original="%1:5:0:.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Wykonawca ponosi koszty transportu i wniesienia posiłków do siedziby Zamawiającego w miejsce  wskazane</w:t>
      </w:r>
      <w:r>
        <w:rPr>
          <w:rFonts w:ascii="Calibri" w:hAnsi="Calibri"/>
          <w:sz w:val="22"/>
          <w:szCs w:val="22"/>
        </w:rPr>
        <w:t xml:space="preserve"> przez Zamawiającego</w:t>
      </w:r>
      <w:r w:rsidRPr="004E418F">
        <w:rPr>
          <w:rFonts w:ascii="Calibri" w:hAnsi="Calibri"/>
          <w:sz w:val="22"/>
          <w:szCs w:val="22"/>
        </w:rPr>
        <w:t xml:space="preserve">. </w:t>
      </w:r>
    </w:p>
    <w:p w:rsidR="008C407C" w:rsidRPr="004E418F" w:rsidRDefault="008C407C" w:rsidP="0077721A">
      <w:pPr>
        <w:pStyle w:val="Akapitzlist1"/>
        <w:numPr>
          <w:ilvl w:val="0"/>
          <w:numId w:val="32"/>
          <w:numberingChange w:id="11" w:author="Unknown" w:date="2016-11-29T16:41:00Z" w:original="%1:6:0:.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4E418F">
        <w:rPr>
          <w:rFonts w:ascii="Calibri" w:hAnsi="Calibri"/>
          <w:color w:val="000000"/>
          <w:sz w:val="22"/>
          <w:szCs w:val="22"/>
        </w:rPr>
        <w:t>Wykonawca zobowiązuje się do:</w:t>
      </w:r>
    </w:p>
    <w:p w:rsidR="008C407C" w:rsidRPr="00BD786A" w:rsidRDefault="008C407C" w:rsidP="00034E21">
      <w:pPr>
        <w:pStyle w:val="ListParagraph"/>
        <w:numPr>
          <w:ilvl w:val="0"/>
          <w:numId w:val="33"/>
          <w:numberingChange w:id="12" w:author="Unknown" w:date="2016-11-29T16:41:00Z" w:original="%1:1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</w:t>
      </w:r>
      <w:r w:rsidRPr="00BD786A">
        <w:rPr>
          <w:rFonts w:ascii="Calibri" w:hAnsi="Calibri"/>
          <w:bCs/>
          <w:sz w:val="22"/>
          <w:szCs w:val="22"/>
        </w:rPr>
        <w:t xml:space="preserve">rodukcji posiłków we własnej Kuchni, oraz dostarczenia </w:t>
      </w:r>
      <w:r w:rsidRPr="00BD786A">
        <w:rPr>
          <w:rFonts w:ascii="Calibri" w:hAnsi="Calibri"/>
          <w:sz w:val="22"/>
          <w:szCs w:val="22"/>
        </w:rPr>
        <w:t xml:space="preserve">do placówki </w:t>
      </w:r>
      <w:r w:rsidRPr="00BD786A">
        <w:rPr>
          <w:rFonts w:ascii="Calibri" w:hAnsi="Calibri"/>
          <w:bCs/>
          <w:sz w:val="22"/>
          <w:szCs w:val="22"/>
        </w:rPr>
        <w:t xml:space="preserve">Zamawiającego posiłków </w:t>
      </w:r>
      <w:r w:rsidRPr="00BD786A">
        <w:rPr>
          <w:rFonts w:ascii="Calibri" w:hAnsi="Calibri"/>
          <w:sz w:val="22"/>
          <w:szCs w:val="22"/>
        </w:rPr>
        <w:t xml:space="preserve">samochodami przystosowanymi do transportu żywności w sposób zapewniający wymagany standard sanitarno-epidemiologiczny zgodny z przepisami określonymi w ustawie </w:t>
      </w:r>
      <w:r>
        <w:rPr>
          <w:rFonts w:ascii="Calibri" w:hAnsi="Calibri"/>
          <w:sz w:val="22"/>
          <w:szCs w:val="22"/>
        </w:rPr>
        <w:t xml:space="preserve"> </w:t>
      </w:r>
      <w:r w:rsidRPr="00BD786A">
        <w:rPr>
          <w:rFonts w:ascii="Calibri" w:hAnsi="Calibri"/>
          <w:sz w:val="22"/>
          <w:szCs w:val="22"/>
        </w:rPr>
        <w:t>z dnia 25 sierpnia 2006 r. o bezpieczeństwie żywności i żywienia (Dz. U. z 2015 r. poz. 594 ze zm.) oraz aktów wykonaw</w:t>
      </w:r>
      <w:r>
        <w:rPr>
          <w:rFonts w:ascii="Calibri" w:hAnsi="Calibri"/>
          <w:sz w:val="22"/>
          <w:szCs w:val="22"/>
        </w:rPr>
        <w:t>czych wydanych na jej podstawie;</w:t>
      </w:r>
    </w:p>
    <w:p w:rsidR="008C407C" w:rsidRPr="00825428" w:rsidRDefault="008C407C" w:rsidP="0077721A">
      <w:pPr>
        <w:numPr>
          <w:ilvl w:val="0"/>
          <w:numId w:val="33"/>
          <w:numberingChange w:id="13" w:author="Unknown" w:date="2016-11-29T16:41:00Z" w:original="%1:2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25428">
        <w:rPr>
          <w:rFonts w:ascii="Calibri" w:hAnsi="Calibri"/>
          <w:sz w:val="22"/>
          <w:szCs w:val="22"/>
        </w:rPr>
        <w:t>rodukcj</w:t>
      </w:r>
      <w:r w:rsidRPr="00BD786A">
        <w:rPr>
          <w:rFonts w:ascii="Calibri" w:hAnsi="Calibri"/>
          <w:sz w:val="22"/>
          <w:szCs w:val="22"/>
        </w:rPr>
        <w:t>i</w:t>
      </w:r>
      <w:r w:rsidRPr="00825428">
        <w:rPr>
          <w:rFonts w:ascii="Calibri" w:hAnsi="Calibri"/>
          <w:sz w:val="22"/>
          <w:szCs w:val="22"/>
        </w:rPr>
        <w:t xml:space="preserve"> i dostarczani</w:t>
      </w:r>
      <w:r w:rsidRPr="00BD786A">
        <w:rPr>
          <w:rFonts w:ascii="Calibri" w:hAnsi="Calibri"/>
          <w:sz w:val="22"/>
          <w:szCs w:val="22"/>
        </w:rPr>
        <w:t>a</w:t>
      </w:r>
      <w:r w:rsidRPr="00825428">
        <w:rPr>
          <w:rFonts w:ascii="Calibri" w:hAnsi="Calibri"/>
          <w:sz w:val="22"/>
          <w:szCs w:val="22"/>
        </w:rPr>
        <w:t xml:space="preserve"> posiłków</w:t>
      </w:r>
      <w:r>
        <w:rPr>
          <w:rFonts w:ascii="Calibri" w:hAnsi="Calibri"/>
          <w:sz w:val="22"/>
          <w:szCs w:val="22"/>
        </w:rPr>
        <w:t xml:space="preserve"> </w:t>
      </w:r>
      <w:r w:rsidRPr="00825428">
        <w:rPr>
          <w:rFonts w:ascii="Calibri" w:hAnsi="Calibri"/>
          <w:sz w:val="22"/>
          <w:szCs w:val="22"/>
        </w:rPr>
        <w:t>zgodnie z zasadami systemu HACCP (wymóg dotycz</w:t>
      </w:r>
      <w:r>
        <w:rPr>
          <w:rFonts w:ascii="Calibri" w:hAnsi="Calibri"/>
          <w:sz w:val="22"/>
          <w:szCs w:val="22"/>
        </w:rPr>
        <w:t>y pełnego okresu trwania umowy);</w:t>
      </w:r>
    </w:p>
    <w:p w:rsidR="008C407C" w:rsidRPr="004E418F" w:rsidRDefault="008C407C" w:rsidP="0077721A">
      <w:pPr>
        <w:numPr>
          <w:ilvl w:val="0"/>
          <w:numId w:val="33"/>
          <w:numberingChange w:id="14" w:author="Unknown" w:date="2016-11-29T16:41:00Z" w:original="%1:3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4E418F">
        <w:rPr>
          <w:rFonts w:ascii="Calibri" w:hAnsi="Calibri"/>
          <w:sz w:val="22"/>
          <w:szCs w:val="22"/>
        </w:rPr>
        <w:t xml:space="preserve">zczelnego odrębnego zapakowania posiłków z podziałem na poszczególne oddziały, zgodnie ze złożonym zamówieniem przez osobę </w:t>
      </w:r>
      <w:r>
        <w:rPr>
          <w:rFonts w:ascii="Calibri" w:hAnsi="Calibri"/>
          <w:sz w:val="22"/>
          <w:szCs w:val="22"/>
        </w:rPr>
        <w:t>upoważnioną przez Zamawiającego;</w:t>
      </w:r>
    </w:p>
    <w:p w:rsidR="008C407C" w:rsidRPr="004E418F" w:rsidRDefault="008C407C" w:rsidP="0077721A">
      <w:pPr>
        <w:numPr>
          <w:ilvl w:val="0"/>
          <w:numId w:val="33"/>
          <w:numberingChange w:id="15" w:author="Unknown" w:date="2016-11-29T16:41:00Z" w:original="%1:4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E418F">
        <w:rPr>
          <w:rFonts w:ascii="Calibri" w:hAnsi="Calibri"/>
          <w:sz w:val="22"/>
          <w:szCs w:val="22"/>
        </w:rPr>
        <w:t>znakowania pojemników jednostkowych dla jakiego rodzaju diety dana potrawa jest przewidziana oraz godzinę umieszczenia potrawy w pojemniku po zakoń</w:t>
      </w:r>
      <w:r>
        <w:rPr>
          <w:rFonts w:ascii="Calibri" w:hAnsi="Calibri"/>
          <w:sz w:val="22"/>
          <w:szCs w:val="22"/>
        </w:rPr>
        <w:t>czeniu procesu technologicznego;</w:t>
      </w:r>
    </w:p>
    <w:p w:rsidR="008C407C" w:rsidRPr="004E418F" w:rsidRDefault="008C407C" w:rsidP="0077721A">
      <w:pPr>
        <w:numPr>
          <w:ilvl w:val="0"/>
          <w:numId w:val="33"/>
          <w:numberingChange w:id="16" w:author="Unknown" w:date="2016-11-29T16:41:00Z" w:original="%1:5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E418F">
        <w:rPr>
          <w:rFonts w:ascii="Calibri" w:hAnsi="Calibri"/>
          <w:sz w:val="22"/>
          <w:szCs w:val="22"/>
        </w:rPr>
        <w:t>obierania i przechowywania próbek żywności wszystkich potraw wchodzących w skład każdego posiłku zgodnie z przepisami prawa, określonymi w ustawie z dnia 25 sierpnia 2006 r. o bezpieczeństwie żywności i żywienia (Dz. U. z 2015</w:t>
      </w:r>
      <w:r>
        <w:rPr>
          <w:rFonts w:ascii="Calibri" w:hAnsi="Calibri"/>
          <w:sz w:val="22"/>
          <w:szCs w:val="22"/>
        </w:rPr>
        <w:t xml:space="preserve"> r.</w:t>
      </w:r>
      <w:r w:rsidRPr="004E418F">
        <w:rPr>
          <w:rFonts w:ascii="Calibri" w:hAnsi="Calibri"/>
          <w:sz w:val="22"/>
          <w:szCs w:val="22"/>
        </w:rPr>
        <w:t xml:space="preserve"> poz. 594 z</w:t>
      </w:r>
      <w:r>
        <w:rPr>
          <w:rFonts w:ascii="Calibri" w:hAnsi="Calibri"/>
          <w:sz w:val="22"/>
          <w:szCs w:val="22"/>
        </w:rPr>
        <w:t>e</w:t>
      </w:r>
      <w:r w:rsidRPr="004E418F">
        <w:rPr>
          <w:rFonts w:ascii="Calibri" w:hAnsi="Calibri"/>
          <w:sz w:val="22"/>
          <w:szCs w:val="22"/>
        </w:rPr>
        <w:t xml:space="preserve"> zm.) oraz aktów wykonawczych wydanych na jej podstawie z uwzględnieniem zmian wprowadzonych w okresie trwania umowy. Próbki należy pobrać i przechowywać zgodnie z Rozporządzeniem M</w:t>
      </w:r>
      <w:r>
        <w:rPr>
          <w:rFonts w:ascii="Calibri" w:hAnsi="Calibri"/>
          <w:sz w:val="22"/>
          <w:szCs w:val="22"/>
        </w:rPr>
        <w:t xml:space="preserve">inistra </w:t>
      </w:r>
      <w:r w:rsidRPr="004E418F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drowia</w:t>
      </w:r>
      <w:r w:rsidRPr="004E418F">
        <w:rPr>
          <w:rFonts w:ascii="Calibri" w:hAnsi="Calibri"/>
          <w:sz w:val="22"/>
          <w:szCs w:val="22"/>
        </w:rPr>
        <w:t xml:space="preserve"> w sprawie pobierania i przechowywania próbek żywności przez zakłady żywienia zbiorowego typu zamkniętego ( Dz U. z 2007 r</w:t>
      </w:r>
      <w:r>
        <w:rPr>
          <w:rFonts w:ascii="Calibri" w:hAnsi="Calibri"/>
          <w:sz w:val="22"/>
          <w:szCs w:val="22"/>
        </w:rPr>
        <w:t>. Nr 80 poz. 545);</w:t>
      </w:r>
    </w:p>
    <w:p w:rsidR="008C407C" w:rsidRPr="004E418F" w:rsidRDefault="008C407C" w:rsidP="0077721A">
      <w:pPr>
        <w:numPr>
          <w:ilvl w:val="0"/>
          <w:numId w:val="33"/>
          <w:numberingChange w:id="17" w:author="Unknown" w:date="2016-11-29T16:41:00Z" w:original="%1:6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4E418F">
        <w:rPr>
          <w:rFonts w:ascii="Calibri" w:hAnsi="Calibri"/>
          <w:sz w:val="22"/>
          <w:szCs w:val="22"/>
        </w:rPr>
        <w:t>apewnienia sprawnych w pełni funkcjonalnych, nieuszkodzonych naczyń i sprzętu niezbędnego dla realizacji przedmiotu umowy prz</w:t>
      </w:r>
      <w:r>
        <w:rPr>
          <w:rFonts w:ascii="Calibri" w:hAnsi="Calibri"/>
          <w:sz w:val="22"/>
          <w:szCs w:val="22"/>
        </w:rPr>
        <w:t>ez cały okres jej obowiązywania;</w:t>
      </w:r>
    </w:p>
    <w:p w:rsidR="008C407C" w:rsidRPr="004E418F" w:rsidRDefault="008C407C" w:rsidP="0077721A">
      <w:pPr>
        <w:numPr>
          <w:ilvl w:val="0"/>
          <w:numId w:val="33"/>
          <w:numberingChange w:id="18" w:author="Unknown" w:date="2016-11-29T16:41:00Z" w:original="%1:7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E418F">
        <w:rPr>
          <w:rFonts w:ascii="Calibri" w:hAnsi="Calibri"/>
          <w:sz w:val="22"/>
          <w:szCs w:val="22"/>
        </w:rPr>
        <w:t xml:space="preserve">ostawy w </w:t>
      </w:r>
      <w:r>
        <w:rPr>
          <w:rFonts w:ascii="Calibri" w:hAnsi="Calibri"/>
          <w:sz w:val="22"/>
          <w:szCs w:val="22"/>
        </w:rPr>
        <w:t xml:space="preserve">Środę Popielcową, Wielki Piątek, </w:t>
      </w:r>
      <w:r w:rsidRPr="004E418F">
        <w:rPr>
          <w:rFonts w:ascii="Calibri" w:hAnsi="Calibri"/>
          <w:sz w:val="22"/>
          <w:szCs w:val="22"/>
        </w:rPr>
        <w:t>Wigilię i Święta Bożego</w:t>
      </w:r>
      <w:r>
        <w:rPr>
          <w:rFonts w:ascii="Calibri" w:hAnsi="Calibri"/>
          <w:sz w:val="22"/>
          <w:szCs w:val="22"/>
        </w:rPr>
        <w:t xml:space="preserve"> Narodzenia potraw tradycyjnych;</w:t>
      </w:r>
    </w:p>
    <w:p w:rsidR="008C407C" w:rsidRPr="004E418F" w:rsidRDefault="008C407C" w:rsidP="0077721A">
      <w:pPr>
        <w:numPr>
          <w:ilvl w:val="0"/>
          <w:numId w:val="33"/>
          <w:numberingChange w:id="19" w:author="Unknown" w:date="2016-11-29T16:41:00Z" w:original="%1:8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Pr="004E418F">
        <w:rPr>
          <w:rFonts w:ascii="Calibri" w:hAnsi="Calibri"/>
          <w:bCs/>
          <w:sz w:val="22"/>
          <w:szCs w:val="22"/>
        </w:rPr>
        <w:t>ostaw średnio 2 razy w miesiącu ciasta (</w:t>
      </w:r>
      <w:r>
        <w:rPr>
          <w:rFonts w:ascii="Calibri" w:hAnsi="Calibri"/>
          <w:bCs/>
          <w:sz w:val="22"/>
          <w:szCs w:val="22"/>
        </w:rPr>
        <w:t>28</w:t>
      </w:r>
      <w:r w:rsidRPr="004E418F">
        <w:rPr>
          <w:rFonts w:ascii="Calibri" w:hAnsi="Calibri"/>
          <w:bCs/>
          <w:sz w:val="22"/>
          <w:szCs w:val="22"/>
        </w:rPr>
        <w:t xml:space="preserve"> w trakcie obowiązywania umowy, rodzaj uzgodniony z Zamawiającym) w dni uzgodnione z Zamawiającym (np. w tłusty czwartek, dzień babci,</w:t>
      </w:r>
      <w:r>
        <w:rPr>
          <w:rFonts w:ascii="Calibri" w:hAnsi="Calibri"/>
          <w:bCs/>
          <w:sz w:val="22"/>
          <w:szCs w:val="22"/>
        </w:rPr>
        <w:t xml:space="preserve"> dziadka, ojca i matki</w:t>
      </w:r>
      <w:r w:rsidRPr="004E418F">
        <w:rPr>
          <w:rFonts w:ascii="Calibri" w:hAnsi="Calibri"/>
          <w:bCs/>
          <w:sz w:val="22"/>
          <w:szCs w:val="22"/>
        </w:rPr>
        <w:t xml:space="preserve">  i</w:t>
      </w:r>
      <w:r>
        <w:rPr>
          <w:rFonts w:ascii="Calibri" w:hAnsi="Calibri"/>
          <w:bCs/>
          <w:sz w:val="22"/>
          <w:szCs w:val="22"/>
        </w:rPr>
        <w:t xml:space="preserve"> wszystkie dni świąteczne itp.);</w:t>
      </w:r>
    </w:p>
    <w:p w:rsidR="008C407C" w:rsidRPr="004E418F" w:rsidRDefault="008C407C" w:rsidP="0077721A">
      <w:pPr>
        <w:numPr>
          <w:ilvl w:val="0"/>
          <w:numId w:val="33"/>
          <w:numberingChange w:id="20" w:author="Unknown" w:date="2016-11-29T16:41:00Z" w:original="%1:9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E418F">
        <w:rPr>
          <w:rFonts w:ascii="Calibri" w:hAnsi="Calibri"/>
          <w:sz w:val="22"/>
          <w:szCs w:val="22"/>
        </w:rPr>
        <w:t xml:space="preserve">dbioru odpadów pokonsumpcyjnych minimum 1 raz </w:t>
      </w:r>
      <w:r>
        <w:rPr>
          <w:rFonts w:ascii="Calibri" w:hAnsi="Calibri"/>
          <w:sz w:val="22"/>
          <w:szCs w:val="22"/>
        </w:rPr>
        <w:t>na dobę;</w:t>
      </w:r>
      <w:r w:rsidRPr="004E418F">
        <w:rPr>
          <w:rFonts w:ascii="Calibri" w:hAnsi="Calibri"/>
          <w:sz w:val="22"/>
          <w:szCs w:val="22"/>
        </w:rPr>
        <w:t xml:space="preserve"> </w:t>
      </w:r>
    </w:p>
    <w:p w:rsidR="008C407C" w:rsidRPr="004E418F" w:rsidRDefault="008C407C" w:rsidP="0077721A">
      <w:pPr>
        <w:numPr>
          <w:ilvl w:val="0"/>
          <w:numId w:val="33"/>
          <w:numberingChange w:id="21" w:author="Unknown" w:date="2016-11-29T16:41:00Z" w:original="%1:10:0:)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4E418F">
        <w:rPr>
          <w:rFonts w:ascii="Calibri" w:hAnsi="Calibri"/>
          <w:sz w:val="22"/>
          <w:szCs w:val="22"/>
        </w:rPr>
        <w:t>abezpieczenia niezbędnej ilości pojemników do przechowywania odpadów pokonsumpcyjnych. Zamawiający zastrzega, że pojemniki powinny być wykonane z materiału umożliwiającego mycie i dezynfekcję, wyposażone w hermetyczne zamknięcia. Po każdym opróżnieniu z resztek pokonsumpcyjnych pojemniki powinny być umyte i zdezynfekowane.</w:t>
      </w:r>
    </w:p>
    <w:p w:rsidR="008C407C" w:rsidRPr="00825428" w:rsidRDefault="008C407C" w:rsidP="0077721A">
      <w:pPr>
        <w:numPr>
          <w:ilvl w:val="0"/>
          <w:numId w:val="33"/>
          <w:numberingChange w:id="22" w:author="Unknown" w:date="2016-11-29T16:41:00Z" w:original="%1:11:0:)"/>
        </w:numPr>
        <w:jc w:val="both"/>
        <w:rPr>
          <w:rFonts w:ascii="Calibri" w:hAnsi="Calibri"/>
          <w:sz w:val="22"/>
          <w:szCs w:val="22"/>
        </w:rPr>
      </w:pPr>
      <w:r w:rsidRPr="00BD786A">
        <w:rPr>
          <w:rFonts w:ascii="Calibri" w:hAnsi="Calibri"/>
          <w:sz w:val="22"/>
          <w:szCs w:val="22"/>
        </w:rPr>
        <w:t>dostarczenia brakujących posiłków w czasie do 30 minut w</w:t>
      </w:r>
      <w:r>
        <w:rPr>
          <w:rFonts w:ascii="Calibri" w:hAnsi="Calibri"/>
          <w:sz w:val="22"/>
          <w:szCs w:val="22"/>
        </w:rPr>
        <w:t xml:space="preserve"> przypadku stwierdzenia przez personel Zamawiającego nieodpowiedniej, niezgodnej ze złożonym zamówieniem ilości dostarczonych posiłków lub dostawy posiłku o nieprawidłowej jakości. Przy dostarczeniu zamiennika posiłku zapewni taką samą kaloryczność i wartość odżywczą potrawy potwierdzoną przez dietetyka;</w:t>
      </w:r>
    </w:p>
    <w:p w:rsidR="008C407C" w:rsidRPr="004E418F" w:rsidRDefault="008C407C" w:rsidP="0077721A">
      <w:pPr>
        <w:numPr>
          <w:ilvl w:val="0"/>
          <w:numId w:val="33"/>
          <w:numberingChange w:id="23" w:author="Unknown" w:date="2016-11-29T16:41:00Z" w:original="%1:12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E418F">
        <w:rPr>
          <w:rFonts w:ascii="Calibri" w:hAnsi="Calibri"/>
          <w:sz w:val="22"/>
          <w:szCs w:val="22"/>
        </w:rPr>
        <w:t xml:space="preserve">dbioru naczyń transportowych nie wcześniej niż po zakończeniu dystrybucji posiłków </w:t>
      </w:r>
      <w:r>
        <w:rPr>
          <w:rFonts w:ascii="Calibri" w:hAnsi="Calibri"/>
          <w:sz w:val="22"/>
          <w:szCs w:val="22"/>
        </w:rPr>
        <w:t xml:space="preserve">                      </w:t>
      </w:r>
      <w:r w:rsidRPr="004E418F">
        <w:rPr>
          <w:rFonts w:ascii="Calibri" w:hAnsi="Calibri"/>
          <w:sz w:val="22"/>
          <w:szCs w:val="22"/>
        </w:rPr>
        <w:t>w oddziałach i nie późn</w:t>
      </w:r>
      <w:r>
        <w:rPr>
          <w:rFonts w:ascii="Calibri" w:hAnsi="Calibri"/>
          <w:sz w:val="22"/>
          <w:szCs w:val="22"/>
        </w:rPr>
        <w:t>iej niż przy następnej dostawie;</w:t>
      </w:r>
    </w:p>
    <w:p w:rsidR="008C407C" w:rsidRPr="004E418F" w:rsidRDefault="008C407C" w:rsidP="0077721A">
      <w:pPr>
        <w:numPr>
          <w:ilvl w:val="0"/>
          <w:numId w:val="33"/>
          <w:numberingChange w:id="24" w:author="Unknown" w:date="2016-11-29T16:41:00Z" w:original="%1:13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4E418F">
        <w:rPr>
          <w:rFonts w:ascii="Calibri" w:hAnsi="Calibri"/>
          <w:sz w:val="22"/>
          <w:szCs w:val="22"/>
        </w:rPr>
        <w:t>ycia i de</w:t>
      </w:r>
      <w:r>
        <w:rPr>
          <w:rFonts w:ascii="Calibri" w:hAnsi="Calibri"/>
          <w:sz w:val="22"/>
          <w:szCs w:val="22"/>
        </w:rPr>
        <w:t>zynfekcji naczyń transportowych;</w:t>
      </w:r>
      <w:r w:rsidRPr="004E418F">
        <w:rPr>
          <w:rFonts w:ascii="Calibri" w:hAnsi="Calibri"/>
          <w:sz w:val="22"/>
          <w:szCs w:val="22"/>
        </w:rPr>
        <w:t xml:space="preserve"> </w:t>
      </w:r>
    </w:p>
    <w:p w:rsidR="008C407C" w:rsidRPr="004E418F" w:rsidRDefault="008C407C" w:rsidP="0077721A">
      <w:pPr>
        <w:numPr>
          <w:ilvl w:val="0"/>
          <w:numId w:val="33"/>
          <w:numberingChange w:id="25" w:author="Unknown" w:date="2016-11-29T16:41:00Z" w:original="%1:14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E418F">
        <w:rPr>
          <w:rFonts w:ascii="Calibri" w:hAnsi="Calibri"/>
          <w:sz w:val="22"/>
          <w:szCs w:val="22"/>
        </w:rPr>
        <w:t>rzechowywania kopii protokołów pokontrolnych oraz wszystkich atestów na surowce, urządzenia, sprzęt, naczynia, opakowania transportowe wykorzystane w procesie produkcji kuchennej i transportu posiłków i udostępnianie ich do wglądu na każde żądanie  Zamawiającego w okresie obow</w:t>
      </w:r>
      <w:r>
        <w:rPr>
          <w:rFonts w:ascii="Calibri" w:hAnsi="Calibri"/>
          <w:sz w:val="22"/>
          <w:szCs w:val="22"/>
        </w:rPr>
        <w:t>iązywania umowy;</w:t>
      </w:r>
    </w:p>
    <w:p w:rsidR="008C407C" w:rsidRPr="004E418F" w:rsidRDefault="008C407C" w:rsidP="0077721A">
      <w:pPr>
        <w:numPr>
          <w:ilvl w:val="0"/>
          <w:numId w:val="33"/>
          <w:numberingChange w:id="26" w:author="Unknown" w:date="2016-11-29T16:41:00Z" w:original="%1:15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E418F">
        <w:rPr>
          <w:rFonts w:ascii="Calibri" w:hAnsi="Calibri"/>
          <w:sz w:val="22"/>
          <w:szCs w:val="22"/>
        </w:rPr>
        <w:t>rowadzenia ewidencji wydawanych posiłków z podziałem na oddziały, śniadanie, obiad, kolację, drugie śniadanie, podwieczorek oraz do każdorazowego imiennego potwierdzania odbioru posiłków przez osoby upoważnione przez Zamawiającego do odbioru ilości i jakości posił</w:t>
      </w:r>
      <w:r>
        <w:rPr>
          <w:rFonts w:ascii="Calibri" w:hAnsi="Calibri"/>
          <w:sz w:val="22"/>
          <w:szCs w:val="22"/>
        </w:rPr>
        <w:t>ków w poszczególnych oddziałach;</w:t>
      </w:r>
    </w:p>
    <w:p w:rsidR="008C407C" w:rsidRPr="004E418F" w:rsidRDefault="008C407C" w:rsidP="0077721A">
      <w:pPr>
        <w:numPr>
          <w:ilvl w:val="0"/>
          <w:numId w:val="33"/>
          <w:numberingChange w:id="27" w:author="Unknown" w:date="2016-11-29T16:41:00Z" w:original="%1:16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E418F">
        <w:rPr>
          <w:rFonts w:ascii="Calibri" w:hAnsi="Calibri"/>
          <w:sz w:val="22"/>
          <w:szCs w:val="22"/>
        </w:rPr>
        <w:t xml:space="preserve">onoszenia pełnej odpowiedzialności za utrzymanie właściwego poziomu sanitarno-epidemiologicznego żywienia oraz za zgodności składu wartościowego i jakościowego posiłków wynikających z zaleceń </w:t>
      </w:r>
      <w:r w:rsidRPr="004E418F">
        <w:rPr>
          <w:rFonts w:ascii="Calibri" w:hAnsi="Calibri"/>
          <w:bCs/>
          <w:sz w:val="22"/>
          <w:szCs w:val="22"/>
        </w:rPr>
        <w:t>Inst</w:t>
      </w:r>
      <w:r>
        <w:rPr>
          <w:rFonts w:ascii="Calibri" w:hAnsi="Calibri"/>
          <w:bCs/>
          <w:sz w:val="22"/>
          <w:szCs w:val="22"/>
        </w:rPr>
        <w:t>ytutu Żywności i Żywienia;</w:t>
      </w:r>
    </w:p>
    <w:p w:rsidR="008C407C" w:rsidRPr="004E418F" w:rsidRDefault="008C407C" w:rsidP="0077721A">
      <w:pPr>
        <w:numPr>
          <w:ilvl w:val="0"/>
          <w:numId w:val="33"/>
          <w:numberingChange w:id="28" w:author="Unknown" w:date="2016-11-29T16:41:00Z" w:original="%1:17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4E418F">
        <w:rPr>
          <w:rFonts w:ascii="Calibri" w:hAnsi="Calibri"/>
          <w:sz w:val="22"/>
          <w:szCs w:val="22"/>
        </w:rPr>
        <w:t xml:space="preserve">dostępnienia </w:t>
      </w:r>
      <w:r w:rsidRPr="004E418F">
        <w:rPr>
          <w:rFonts w:ascii="Calibri" w:hAnsi="Calibri"/>
          <w:bCs/>
          <w:sz w:val="22"/>
          <w:szCs w:val="22"/>
        </w:rPr>
        <w:t xml:space="preserve">Zamawiającemu </w:t>
      </w:r>
      <w:r w:rsidRPr="004E418F">
        <w:rPr>
          <w:rFonts w:ascii="Calibri" w:hAnsi="Calibri"/>
          <w:sz w:val="22"/>
          <w:szCs w:val="22"/>
        </w:rPr>
        <w:t>listy osób u niego zatrudnionych wraz z informacją o ich kwalifikacjach, doświadc</w:t>
      </w:r>
      <w:r>
        <w:rPr>
          <w:rFonts w:ascii="Calibri" w:hAnsi="Calibri"/>
          <w:sz w:val="22"/>
          <w:szCs w:val="22"/>
        </w:rPr>
        <w:t>zeniu oraz badaniach lekarskich;</w:t>
      </w:r>
    </w:p>
    <w:p w:rsidR="008C407C" w:rsidRPr="004E418F" w:rsidRDefault="008C407C" w:rsidP="0077721A">
      <w:pPr>
        <w:numPr>
          <w:ilvl w:val="0"/>
          <w:numId w:val="33"/>
          <w:numberingChange w:id="29" w:author="Unknown" w:date="2016-11-29T16:41:00Z" w:original="%1:18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4E418F">
        <w:rPr>
          <w:rFonts w:ascii="Calibri" w:hAnsi="Calibri"/>
          <w:sz w:val="22"/>
          <w:szCs w:val="22"/>
        </w:rPr>
        <w:t xml:space="preserve">dostępnienia Zamawiającemu aktualnych wpisów badań lekarskich osób mających kontakt </w:t>
      </w:r>
      <w:r>
        <w:rPr>
          <w:rFonts w:ascii="Calibri" w:hAnsi="Calibri"/>
          <w:sz w:val="22"/>
          <w:szCs w:val="22"/>
        </w:rPr>
        <w:t xml:space="preserve">              </w:t>
      </w:r>
      <w:r w:rsidRPr="004E418F">
        <w:rPr>
          <w:rFonts w:ascii="Calibri" w:hAnsi="Calibri"/>
          <w:sz w:val="22"/>
          <w:szCs w:val="22"/>
        </w:rPr>
        <w:t xml:space="preserve">z produkcją i dostawą posiłków na rzecz </w:t>
      </w:r>
      <w:r w:rsidRPr="004E418F">
        <w:rPr>
          <w:rFonts w:ascii="Calibri" w:hAnsi="Calibri"/>
          <w:bCs/>
          <w:sz w:val="22"/>
          <w:szCs w:val="22"/>
        </w:rPr>
        <w:t>Zamawiającego</w:t>
      </w:r>
      <w:r w:rsidRPr="004E418F">
        <w:rPr>
          <w:rFonts w:ascii="Calibri" w:hAnsi="Calibri"/>
          <w:sz w:val="22"/>
          <w:szCs w:val="22"/>
        </w:rPr>
        <w:t>, z podziałem na zakres świadczonych usług: przygotowywanie posił</w:t>
      </w:r>
      <w:r>
        <w:rPr>
          <w:rFonts w:ascii="Calibri" w:hAnsi="Calibri"/>
          <w:sz w:val="22"/>
          <w:szCs w:val="22"/>
        </w:rPr>
        <w:t>ków – kuchnia ogólna, transport;</w:t>
      </w:r>
    </w:p>
    <w:p w:rsidR="008C407C" w:rsidRPr="004E418F" w:rsidRDefault="008C407C" w:rsidP="0077721A">
      <w:pPr>
        <w:numPr>
          <w:ilvl w:val="0"/>
          <w:numId w:val="33"/>
          <w:numberingChange w:id="30" w:author="Unknown" w:date="2016-11-29T16:41:00Z" w:original="%1:19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4E418F">
        <w:rPr>
          <w:rFonts w:ascii="Calibri" w:hAnsi="Calibri"/>
          <w:sz w:val="22"/>
          <w:szCs w:val="22"/>
        </w:rPr>
        <w:t xml:space="preserve">yznaczenia pracownika odpowiedzialnego za stałe kontaktowanie się z Zamawiającym </w:t>
      </w:r>
      <w:r>
        <w:rPr>
          <w:rFonts w:ascii="Calibri" w:hAnsi="Calibri"/>
          <w:sz w:val="22"/>
          <w:szCs w:val="22"/>
        </w:rPr>
        <w:t xml:space="preserve">                   </w:t>
      </w:r>
      <w:r w:rsidRPr="004E418F">
        <w:rPr>
          <w:rFonts w:ascii="Calibri" w:hAnsi="Calibri"/>
          <w:sz w:val="22"/>
          <w:szCs w:val="22"/>
        </w:rPr>
        <w:t>w zakresie przedmiotu zam</w:t>
      </w:r>
      <w:r>
        <w:rPr>
          <w:rFonts w:ascii="Calibri" w:hAnsi="Calibri"/>
          <w:sz w:val="22"/>
          <w:szCs w:val="22"/>
        </w:rPr>
        <w:t>ówienia;</w:t>
      </w:r>
    </w:p>
    <w:p w:rsidR="008C407C" w:rsidRPr="004E418F" w:rsidRDefault="008C407C" w:rsidP="0077721A">
      <w:pPr>
        <w:numPr>
          <w:ilvl w:val="0"/>
          <w:numId w:val="33"/>
          <w:numberingChange w:id="31" w:author="Unknown" w:date="2016-11-29T16:41:00Z" w:original="%1:20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4E418F">
        <w:rPr>
          <w:rFonts w:ascii="Calibri" w:hAnsi="Calibri"/>
          <w:sz w:val="22"/>
          <w:szCs w:val="22"/>
        </w:rPr>
        <w:t xml:space="preserve">porządzania dziennych jadłospisów z rozbiciem na poszczególne diety i określeniem gramatury potraw, uwzględniających racje pokarmowe i ich wartość kaloryczną, zawartość składników odżywczych, soli mineralnych i witamin określonych przez </w:t>
      </w:r>
      <w:r w:rsidRPr="004E418F">
        <w:rPr>
          <w:rFonts w:ascii="Calibri" w:hAnsi="Calibri"/>
          <w:bCs/>
          <w:sz w:val="22"/>
          <w:szCs w:val="22"/>
        </w:rPr>
        <w:t xml:space="preserve">Instytut Żywności </w:t>
      </w:r>
      <w:r>
        <w:rPr>
          <w:rFonts w:ascii="Calibri" w:hAnsi="Calibri"/>
          <w:bCs/>
          <w:sz w:val="22"/>
          <w:szCs w:val="22"/>
        </w:rPr>
        <w:t xml:space="preserve">                      </w:t>
      </w:r>
      <w:r w:rsidRPr="004E418F">
        <w:rPr>
          <w:rFonts w:ascii="Calibri" w:hAnsi="Calibri"/>
          <w:bCs/>
          <w:sz w:val="22"/>
          <w:szCs w:val="22"/>
        </w:rPr>
        <w:t>i Żywienia w Warszawie</w:t>
      </w:r>
      <w:r w:rsidRPr="004E418F">
        <w:rPr>
          <w:rFonts w:ascii="Calibri" w:hAnsi="Calibri"/>
          <w:sz w:val="22"/>
          <w:szCs w:val="22"/>
        </w:rPr>
        <w:t>, z uwzględnieniem wprowadzanych obowiązującyc</w:t>
      </w:r>
      <w:r>
        <w:rPr>
          <w:rFonts w:ascii="Calibri" w:hAnsi="Calibri"/>
          <w:sz w:val="22"/>
          <w:szCs w:val="22"/>
        </w:rPr>
        <w:t>h zmian w okresie trwania umowy;</w:t>
      </w:r>
      <w:r w:rsidRPr="004E418F">
        <w:rPr>
          <w:rFonts w:ascii="Calibri" w:hAnsi="Calibri"/>
          <w:sz w:val="22"/>
          <w:szCs w:val="22"/>
        </w:rPr>
        <w:t xml:space="preserve"> </w:t>
      </w:r>
    </w:p>
    <w:p w:rsidR="008C407C" w:rsidRPr="00825428" w:rsidRDefault="008C407C" w:rsidP="0077721A">
      <w:pPr>
        <w:numPr>
          <w:ilvl w:val="0"/>
          <w:numId w:val="33"/>
          <w:numberingChange w:id="32" w:author="Unknown" w:date="2016-11-29T16:41:00Z" w:original="%1:21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25428">
        <w:rPr>
          <w:rFonts w:ascii="Calibri" w:hAnsi="Calibri"/>
          <w:sz w:val="22"/>
          <w:szCs w:val="22"/>
        </w:rPr>
        <w:t>rzygotowani</w:t>
      </w:r>
      <w:r w:rsidRPr="00BD786A">
        <w:rPr>
          <w:rFonts w:ascii="Calibri" w:hAnsi="Calibri"/>
          <w:sz w:val="22"/>
          <w:szCs w:val="22"/>
        </w:rPr>
        <w:t>a</w:t>
      </w:r>
      <w:r w:rsidRPr="008254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posiłków </w:t>
      </w:r>
      <w:r w:rsidRPr="00825428">
        <w:rPr>
          <w:rFonts w:ascii="Calibri" w:hAnsi="Calibri"/>
          <w:sz w:val="22"/>
          <w:szCs w:val="22"/>
        </w:rPr>
        <w:t xml:space="preserve">z uwzględnianiem diet stosowanych w </w:t>
      </w:r>
      <w:r w:rsidRPr="00BD786A">
        <w:rPr>
          <w:rFonts w:ascii="Calibri" w:hAnsi="Calibri"/>
          <w:sz w:val="22"/>
          <w:szCs w:val="22"/>
        </w:rPr>
        <w:t>Zakładzie</w:t>
      </w:r>
      <w:r>
        <w:rPr>
          <w:rFonts w:ascii="Calibri" w:hAnsi="Calibri"/>
          <w:sz w:val="22"/>
          <w:szCs w:val="22"/>
        </w:rPr>
        <w:t>.</w:t>
      </w:r>
      <w:r w:rsidRPr="00825428">
        <w:rPr>
          <w:rFonts w:ascii="Calibri" w:hAnsi="Calibri"/>
          <w:sz w:val="22"/>
          <w:szCs w:val="22"/>
        </w:rPr>
        <w:t xml:space="preserve"> Posiłki powinny być przygotowane zgodnie z tymi dietami z możliwością ich modyfikacji zgodnie z </w:t>
      </w:r>
      <w:r>
        <w:rPr>
          <w:rFonts w:ascii="Calibri" w:hAnsi="Calibri"/>
          <w:sz w:val="22"/>
          <w:szCs w:val="22"/>
        </w:rPr>
        <w:t>Opisem przedmiotu zamówienia;</w:t>
      </w:r>
    </w:p>
    <w:p w:rsidR="008C407C" w:rsidRPr="004E418F" w:rsidRDefault="008C407C" w:rsidP="0077721A">
      <w:pPr>
        <w:numPr>
          <w:ilvl w:val="0"/>
          <w:numId w:val="33"/>
          <w:numberingChange w:id="33" w:author="Unknown" w:date="2016-11-29T16:41:00Z" w:original="%1:22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4E418F">
        <w:rPr>
          <w:rFonts w:ascii="Calibri" w:hAnsi="Calibri"/>
          <w:sz w:val="22"/>
          <w:szCs w:val="22"/>
        </w:rPr>
        <w:t>porządzania jadłospisów dekadowych przez dietetyka Wykonawcy z uwzględnieniem produktów sezonowych. Wykonawca ułoży jadłospis na okres dekady 10 dni i przedłoży go Zamawiającemu na 4 dni przed rozpoczęcie</w:t>
      </w:r>
      <w:r>
        <w:rPr>
          <w:rFonts w:ascii="Calibri" w:hAnsi="Calibri"/>
          <w:sz w:val="22"/>
          <w:szCs w:val="22"/>
        </w:rPr>
        <w:t>m dekady;</w:t>
      </w:r>
    </w:p>
    <w:p w:rsidR="008C407C" w:rsidRPr="004E418F" w:rsidRDefault="008C407C" w:rsidP="0077721A">
      <w:pPr>
        <w:numPr>
          <w:ilvl w:val="0"/>
          <w:numId w:val="33"/>
          <w:numberingChange w:id="34" w:author="Unknown" w:date="2016-11-29T16:41:00Z" w:original="%1:23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E418F">
        <w:rPr>
          <w:rFonts w:ascii="Calibri" w:hAnsi="Calibri"/>
          <w:sz w:val="22"/>
          <w:szCs w:val="22"/>
        </w:rPr>
        <w:t xml:space="preserve">ostarczania dziennych jadłospisów łącznie z dostawą posiłków danego dnia </w:t>
      </w:r>
      <w:r>
        <w:rPr>
          <w:rFonts w:ascii="Calibri" w:hAnsi="Calibri"/>
          <w:sz w:val="22"/>
          <w:szCs w:val="22"/>
        </w:rPr>
        <w:t xml:space="preserve">                                    </w:t>
      </w:r>
      <w:r w:rsidRPr="004E418F">
        <w:rPr>
          <w:rFonts w:ascii="Calibri" w:hAnsi="Calibri"/>
          <w:sz w:val="22"/>
          <w:szCs w:val="22"/>
        </w:rPr>
        <w:t xml:space="preserve">do poszczególnych oddziałów </w:t>
      </w:r>
      <w:r>
        <w:rPr>
          <w:rFonts w:ascii="Calibri" w:hAnsi="Calibri"/>
          <w:sz w:val="22"/>
          <w:szCs w:val="22"/>
        </w:rPr>
        <w:t>Zakładu;</w:t>
      </w:r>
    </w:p>
    <w:p w:rsidR="008C407C" w:rsidRPr="0014575F" w:rsidRDefault="008C407C">
      <w:pPr>
        <w:pStyle w:val="ListParagraph"/>
        <w:numPr>
          <w:ilvl w:val="0"/>
          <w:numId w:val="33"/>
          <w:numberingChange w:id="35" w:author="Unknown" w:date="2016-11-29T16:41:00Z" w:original="%1:24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4575F">
        <w:rPr>
          <w:rFonts w:ascii="Calibri" w:hAnsi="Calibri"/>
          <w:sz w:val="22"/>
          <w:szCs w:val="22"/>
        </w:rPr>
        <w:t>przygotowania dla pacjentów Zakładu posiłków z uwzględnieniem zasad racjonalnego żywienia właściwej jakości w zakresie zawartości kalorii i składników odżywczych, pokarmowych, urozmaicenia, objętości i gramatury potraw, sezonowości przewidzianych dla poszczególnych grup konsumentów i diet, zgodnych z zaleceniami Instytutu Żywności                          i Żywienia w zakresie żywienia osób po 60 roku życia;</w:t>
      </w:r>
    </w:p>
    <w:p w:rsidR="008C407C" w:rsidRPr="004E418F" w:rsidRDefault="008C407C" w:rsidP="0077721A">
      <w:pPr>
        <w:pStyle w:val="Akapitzlist1"/>
        <w:widowControl w:val="0"/>
        <w:numPr>
          <w:ilvl w:val="0"/>
          <w:numId w:val="33"/>
          <w:numberingChange w:id="36" w:author="Unknown" w:date="2016-11-29T16:41:00Z" w:original="%1:25:0:)"/>
        </w:numPr>
        <w:tabs>
          <w:tab w:val="left" w:pos="34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dostarczenia </w:t>
      </w:r>
      <w:r w:rsidRPr="004E418F">
        <w:rPr>
          <w:rFonts w:ascii="Calibri" w:hAnsi="Calibri"/>
          <w:sz w:val="22"/>
          <w:szCs w:val="22"/>
        </w:rPr>
        <w:t xml:space="preserve">na każde wezwanie Zamawiającego </w:t>
      </w:r>
      <w:r>
        <w:rPr>
          <w:rFonts w:ascii="Calibri" w:hAnsi="Calibri"/>
          <w:sz w:val="22"/>
          <w:szCs w:val="22"/>
        </w:rPr>
        <w:t>dowodu utylizacji odpadów;</w:t>
      </w:r>
      <w:r w:rsidRPr="004E418F">
        <w:rPr>
          <w:rFonts w:ascii="Calibri" w:hAnsi="Calibri"/>
          <w:sz w:val="22"/>
          <w:szCs w:val="22"/>
        </w:rPr>
        <w:t xml:space="preserve"> </w:t>
      </w:r>
    </w:p>
    <w:p w:rsidR="008C407C" w:rsidRPr="004E418F" w:rsidRDefault="008C407C" w:rsidP="0077721A">
      <w:pPr>
        <w:pStyle w:val="Akapitzlist1"/>
        <w:widowControl w:val="0"/>
        <w:numPr>
          <w:ilvl w:val="0"/>
          <w:numId w:val="33"/>
          <w:numberingChange w:id="37" w:author="Unknown" w:date="2016-11-29T16:41:00Z" w:original="%1:26:0:)"/>
        </w:numPr>
        <w:tabs>
          <w:tab w:val="left" w:pos="34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Pr="004E418F">
        <w:rPr>
          <w:rFonts w:ascii="Calibri" w:hAnsi="Calibri"/>
          <w:bCs/>
          <w:sz w:val="22"/>
          <w:szCs w:val="22"/>
        </w:rPr>
        <w:t>emperatury dostarczonych na oddziały posiłków powinna wynosić: dla żywności wymagającej przechowywania w warunkach chłodniczych, wymagających schładzania od 0° do 4°,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E418F">
        <w:rPr>
          <w:rFonts w:ascii="Calibri" w:hAnsi="Calibri"/>
          <w:bCs/>
          <w:sz w:val="22"/>
          <w:szCs w:val="22"/>
        </w:rPr>
        <w:t>dla potraw poddawanych obróbce termicznej, serwowanych na gorąco zup i napojów 75°, temperatura pozostałych posiłków serwowanych na gorąco po</w:t>
      </w:r>
      <w:r>
        <w:rPr>
          <w:rFonts w:ascii="Calibri" w:hAnsi="Calibri"/>
          <w:bCs/>
          <w:sz w:val="22"/>
          <w:szCs w:val="22"/>
        </w:rPr>
        <w:t>winna wynosić nie mniej niż 65°;</w:t>
      </w:r>
    </w:p>
    <w:p w:rsidR="008C407C" w:rsidRPr="004E418F" w:rsidRDefault="008C407C" w:rsidP="0077721A">
      <w:pPr>
        <w:pStyle w:val="Akapitzlist1"/>
        <w:widowControl w:val="0"/>
        <w:numPr>
          <w:ilvl w:val="0"/>
          <w:numId w:val="33"/>
          <w:numberingChange w:id="38" w:author="Unknown" w:date="2016-11-29T16:41:00Z" w:original="%1:27:0:)"/>
        </w:numPr>
        <w:tabs>
          <w:tab w:val="left" w:pos="34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E418F">
        <w:rPr>
          <w:rFonts w:ascii="Calibri" w:hAnsi="Calibri"/>
          <w:sz w:val="22"/>
          <w:szCs w:val="22"/>
        </w:rPr>
        <w:t>ransportu posiłków w hermetycznych szczelnych  pojemnikach niezależnie od rodzaju posiłku gwarantujących utrzymanie właściwej temperatury, zgodnie z wymaganiami sanitarno-epidemiologicznymi. Posiłki powinny być umieszczone w pojemnikach termoizolacyjnych wyposażonych w wymienne pojemniki jednostkowe do potraw z uszczelkami umożliwiającymi umieszczenie ich w wózkach do dystrybucji posiłków do poszczególnych oddziałów. Pojemniki winne być wykonane z materiału umożliwiającego pro</w:t>
      </w:r>
      <w:r>
        <w:rPr>
          <w:rFonts w:ascii="Calibri" w:hAnsi="Calibri"/>
          <w:sz w:val="22"/>
          <w:szCs w:val="22"/>
        </w:rPr>
        <w:t>wadzenie dezynfekcji termicznej;</w:t>
      </w:r>
    </w:p>
    <w:p w:rsidR="008C407C" w:rsidRPr="004E418F" w:rsidRDefault="008C407C" w:rsidP="007539EB">
      <w:pPr>
        <w:pStyle w:val="Akapitzlist1"/>
        <w:widowControl w:val="0"/>
        <w:numPr>
          <w:ilvl w:val="0"/>
          <w:numId w:val="33"/>
          <w:numberingChange w:id="39" w:author="Unknown" w:date="2016-11-29T16:41:00Z" w:original="%1:28:0:)"/>
        </w:numPr>
        <w:tabs>
          <w:tab w:val="left" w:pos="34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E418F">
        <w:rPr>
          <w:rFonts w:ascii="Calibri" w:hAnsi="Calibri"/>
          <w:sz w:val="22"/>
          <w:szCs w:val="22"/>
        </w:rPr>
        <w:t xml:space="preserve">ealizacji dostaw na podstawie dziennego ilościowego zapotrzebowania na posiłki z podziałem na oddziały i rodzaje diet - składanego Wykonawcy telefonicznie (faksem - potwierdzonym na piśmie), przez upoważnionego przedstawiciela Zamawiającego w dni robocze do godziny 11:00, z jednodniowym wyprzedzeniem, z jednoczesnym uwzględnieniem korekt ilości i asortymentu zamówionych posiłków wynikających z ruchu wewnątrz-oddziałowego pacjentów w każdy dzień. </w:t>
      </w:r>
      <w:r w:rsidRPr="004E418F">
        <w:rPr>
          <w:rFonts w:ascii="Calibri" w:hAnsi="Calibri"/>
          <w:color w:val="000000"/>
          <w:sz w:val="22"/>
          <w:szCs w:val="22"/>
        </w:rPr>
        <w:t xml:space="preserve">Dodatkowe korekty będą dokonywane do godziny 07.30.  Zamówienia na dni wolne i święta po dniach wolnych i świętach oraz na dni robocze po dniach wolnych i świętach będą składane do godziny 11:00 w ostatni dzień roboczy </w:t>
      </w:r>
      <w:r w:rsidRPr="004E418F">
        <w:rPr>
          <w:rFonts w:ascii="Calibri" w:hAnsi="Calibri"/>
          <w:sz w:val="22"/>
          <w:szCs w:val="22"/>
        </w:rPr>
        <w:t>z jednoczesnym uwzględnieniem korekt ilości i a</w:t>
      </w:r>
      <w:r>
        <w:rPr>
          <w:rFonts w:ascii="Calibri" w:hAnsi="Calibri"/>
          <w:sz w:val="22"/>
          <w:szCs w:val="22"/>
        </w:rPr>
        <w:t>sortymentu zamówionych posiłków;</w:t>
      </w:r>
      <w:r w:rsidRPr="004E418F">
        <w:rPr>
          <w:rFonts w:ascii="Calibri" w:hAnsi="Calibri"/>
          <w:sz w:val="22"/>
          <w:szCs w:val="22"/>
        </w:rPr>
        <w:t xml:space="preserve"> </w:t>
      </w:r>
    </w:p>
    <w:p w:rsidR="008C407C" w:rsidRPr="004E418F" w:rsidRDefault="008C407C" w:rsidP="007539EB">
      <w:pPr>
        <w:pStyle w:val="Akapitzlist1"/>
        <w:widowControl w:val="0"/>
        <w:numPr>
          <w:ilvl w:val="0"/>
          <w:numId w:val="33"/>
          <w:numberingChange w:id="40" w:author="Unknown" w:date="2016-11-29T16:41:00Z" w:original="%1:29:0:)"/>
        </w:numPr>
        <w:tabs>
          <w:tab w:val="left" w:pos="34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E418F">
        <w:rPr>
          <w:rFonts w:ascii="Calibri" w:hAnsi="Calibri"/>
          <w:sz w:val="22"/>
          <w:szCs w:val="22"/>
        </w:rPr>
        <w:t>ozdziału dobowego zapotrzebowania energetycznego na poszczególne posiłki (przy trzech posiłkach) powinien uwzględniać średnio:</w:t>
      </w:r>
    </w:p>
    <w:p w:rsidR="008C407C" w:rsidRPr="00167AF1" w:rsidRDefault="008C407C" w:rsidP="00167AF1">
      <w:pPr>
        <w:pStyle w:val="ListParagraph"/>
        <w:numPr>
          <w:ilvl w:val="0"/>
          <w:numId w:val="34"/>
          <w:numberingChange w:id="41" w:author="Unknown" w:date="2016-11-29T16:41:00Z" w:original="%1:1:4:)"/>
        </w:numPr>
        <w:autoSpaceDE w:val="0"/>
        <w:autoSpaceDN w:val="0"/>
        <w:adjustRightInd w:val="0"/>
        <w:ind w:firstLine="774"/>
        <w:jc w:val="both"/>
        <w:rPr>
          <w:rFonts w:ascii="Calibri" w:hAnsi="Calibri"/>
          <w:sz w:val="22"/>
          <w:szCs w:val="22"/>
        </w:rPr>
      </w:pPr>
      <w:r w:rsidRPr="00167AF1">
        <w:rPr>
          <w:rFonts w:ascii="Calibri" w:hAnsi="Calibri"/>
          <w:sz w:val="22"/>
          <w:szCs w:val="22"/>
        </w:rPr>
        <w:t>30 – 35% - zapotrzebowania energetycznego na śniadanie,</w:t>
      </w:r>
    </w:p>
    <w:p w:rsidR="008C407C" w:rsidRPr="004E418F" w:rsidRDefault="008C407C" w:rsidP="007539EB">
      <w:pPr>
        <w:numPr>
          <w:ilvl w:val="0"/>
          <w:numId w:val="34"/>
          <w:numberingChange w:id="42" w:author="Unknown" w:date="2016-11-29T16:41:00Z" w:original="%1:2:4:)"/>
        </w:numPr>
        <w:tabs>
          <w:tab w:val="clear" w:pos="360"/>
        </w:tabs>
        <w:autoSpaceDE w:val="0"/>
        <w:autoSpaceDN w:val="0"/>
        <w:adjustRightInd w:val="0"/>
        <w:ind w:left="1134" w:firstLine="0"/>
        <w:jc w:val="both"/>
        <w:rPr>
          <w:rFonts w:ascii="Calibri" w:hAnsi="Calibri"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35 – 40% - zapotrzebowania energetycznego na obiad,</w:t>
      </w:r>
    </w:p>
    <w:p w:rsidR="008C407C" w:rsidRPr="004E418F" w:rsidRDefault="008C407C" w:rsidP="007539EB">
      <w:pPr>
        <w:numPr>
          <w:ilvl w:val="0"/>
          <w:numId w:val="34"/>
          <w:numberingChange w:id="43" w:author="Unknown" w:date="2016-11-29T16:41:00Z" w:original="%1:3:4:)"/>
        </w:numPr>
        <w:tabs>
          <w:tab w:val="clear" w:pos="360"/>
        </w:tabs>
        <w:autoSpaceDE w:val="0"/>
        <w:autoSpaceDN w:val="0"/>
        <w:adjustRightInd w:val="0"/>
        <w:ind w:left="1134" w:firstLine="0"/>
        <w:jc w:val="both"/>
        <w:rPr>
          <w:rFonts w:ascii="Calibri" w:hAnsi="Calibri"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25 – 30% - zapotrzebo</w:t>
      </w:r>
      <w:r>
        <w:rPr>
          <w:rFonts w:ascii="Calibri" w:hAnsi="Calibri"/>
          <w:sz w:val="22"/>
          <w:szCs w:val="22"/>
        </w:rPr>
        <w:t>wania energetycznego na kolację;</w:t>
      </w:r>
    </w:p>
    <w:p w:rsidR="008C407C" w:rsidRPr="004E418F" w:rsidRDefault="008C407C" w:rsidP="007539EB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8C407C" w:rsidRPr="004E418F" w:rsidRDefault="008C407C" w:rsidP="007539EB">
      <w:pPr>
        <w:numPr>
          <w:ilvl w:val="0"/>
          <w:numId w:val="33"/>
          <w:numberingChange w:id="44" w:author="Unknown" w:date="2016-11-29T16:41:00Z" w:original="%1:30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E418F">
        <w:rPr>
          <w:rFonts w:ascii="Calibri" w:hAnsi="Calibri"/>
          <w:sz w:val="22"/>
          <w:szCs w:val="22"/>
        </w:rPr>
        <w:t xml:space="preserve">ostarczania posiłków świeżych z bieżącej produkcji dziennej bez konieczności dodatkowej obróbki technologicznej przed dystrybucją w oddziałach </w:t>
      </w:r>
      <w:r>
        <w:rPr>
          <w:rFonts w:ascii="Calibri" w:hAnsi="Calibri"/>
          <w:sz w:val="22"/>
          <w:szCs w:val="22"/>
        </w:rPr>
        <w:t>Zakładu</w:t>
      </w:r>
      <w:r w:rsidRPr="004E418F">
        <w:rPr>
          <w:rFonts w:ascii="Calibri" w:hAnsi="Calibri"/>
          <w:sz w:val="22"/>
          <w:szCs w:val="22"/>
        </w:rPr>
        <w:t>. Posiłki muszą być przygotowane ze świeżych i naturalnych produktów wysokiej jakości wykluczone jest stosowanie glutaminianu sodu, suszu warzywnego, puree ziemniaczanego na bazie suszu, soi.</w:t>
      </w:r>
    </w:p>
    <w:p w:rsidR="008C407C" w:rsidRPr="004E418F" w:rsidRDefault="008C407C" w:rsidP="007539EB">
      <w:pPr>
        <w:numPr>
          <w:ilvl w:val="0"/>
          <w:numId w:val="33"/>
          <w:numberingChange w:id="45" w:author="Unknown" w:date="2016-11-29T16:41:00Z" w:original="%1:31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</w:t>
      </w:r>
      <w:r w:rsidRPr="004E418F">
        <w:rPr>
          <w:rFonts w:ascii="Calibri" w:hAnsi="Calibri"/>
          <w:color w:val="000000"/>
          <w:sz w:val="22"/>
          <w:szCs w:val="22"/>
        </w:rPr>
        <w:t>ie używania do produkcji potraw półfabrykatów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8C407C" w:rsidRPr="004E418F" w:rsidRDefault="008C407C" w:rsidP="007539EB">
      <w:pPr>
        <w:numPr>
          <w:ilvl w:val="0"/>
          <w:numId w:val="33"/>
          <w:numberingChange w:id="46" w:author="Unknown" w:date="2016-11-29T16:41:00Z" w:original="%1:32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E418F">
        <w:rPr>
          <w:rFonts w:ascii="Calibri" w:hAnsi="Calibri"/>
          <w:sz w:val="22"/>
          <w:szCs w:val="22"/>
        </w:rPr>
        <w:t>ostarczania posiłków które mają prawidłowy smak, zapach, barwę, konsystencję, zawierać prawidłowy skład pod względem wartości odżywczej, witamin, kaloryczności, składników mineralnych, są bezpieczne – nie zawierać zagrożeń biologicznych, mikrobiologic</w:t>
      </w:r>
      <w:r>
        <w:rPr>
          <w:rFonts w:ascii="Calibri" w:hAnsi="Calibri"/>
          <w:sz w:val="22"/>
          <w:szCs w:val="22"/>
        </w:rPr>
        <w:t>znych, fizycznych i chemicznych;</w:t>
      </w:r>
    </w:p>
    <w:p w:rsidR="008C407C" w:rsidRPr="004E418F" w:rsidRDefault="008C407C" w:rsidP="007539EB">
      <w:pPr>
        <w:numPr>
          <w:ilvl w:val="0"/>
          <w:numId w:val="33"/>
          <w:numberingChange w:id="47" w:author="Unknown" w:date="2016-11-29T16:41:00Z" w:original="%1:33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E418F">
        <w:rPr>
          <w:rFonts w:ascii="Calibri" w:hAnsi="Calibri"/>
          <w:sz w:val="22"/>
          <w:szCs w:val="22"/>
        </w:rPr>
        <w:t>ostarczenia w dekadzie (10 dni):</w:t>
      </w:r>
      <w:r w:rsidRPr="004E418F">
        <w:rPr>
          <w:rFonts w:ascii="Calibri" w:hAnsi="Calibri"/>
          <w:sz w:val="22"/>
          <w:szCs w:val="22"/>
        </w:rPr>
        <w:tab/>
      </w:r>
    </w:p>
    <w:p w:rsidR="008C407C" w:rsidRPr="004E418F" w:rsidRDefault="008C407C" w:rsidP="007539EB">
      <w:pPr>
        <w:numPr>
          <w:ilvl w:val="0"/>
          <w:numId w:val="35"/>
          <w:numberingChange w:id="48" w:author="Unknown" w:date="2016-11-29T16:41:00Z" w:original="%1:1:4:."/>
        </w:numPr>
        <w:tabs>
          <w:tab w:val="clear" w:pos="360"/>
          <w:tab w:val="num" w:pos="1418"/>
        </w:tabs>
        <w:autoSpaceDE w:val="0"/>
        <w:autoSpaceDN w:val="0"/>
        <w:adjustRightInd w:val="0"/>
        <w:ind w:left="1418" w:hanging="284"/>
        <w:jc w:val="both"/>
        <w:rPr>
          <w:rFonts w:ascii="Calibri" w:hAnsi="Calibri"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ryba w każdy piątek</w:t>
      </w:r>
    </w:p>
    <w:p w:rsidR="008C407C" w:rsidRPr="004E418F" w:rsidRDefault="008C407C" w:rsidP="007539EB">
      <w:pPr>
        <w:numPr>
          <w:ilvl w:val="0"/>
          <w:numId w:val="35"/>
          <w:numberingChange w:id="49" w:author="Unknown" w:date="2016-11-29T16:41:00Z" w:original="%1:2:4:."/>
        </w:numPr>
        <w:tabs>
          <w:tab w:val="clear" w:pos="360"/>
          <w:tab w:val="num" w:pos="1418"/>
        </w:tabs>
        <w:autoSpaceDE w:val="0"/>
        <w:autoSpaceDN w:val="0"/>
        <w:adjustRightInd w:val="0"/>
        <w:ind w:left="1418" w:hanging="284"/>
        <w:jc w:val="both"/>
        <w:rPr>
          <w:rFonts w:ascii="Calibri" w:hAnsi="Calibri"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2x mięso mielone (klopsiki, pulpety, pieczenie, kapusta faszerowana)</w:t>
      </w:r>
    </w:p>
    <w:p w:rsidR="008C407C" w:rsidRPr="004E418F" w:rsidRDefault="008C407C" w:rsidP="007539EB">
      <w:pPr>
        <w:numPr>
          <w:ilvl w:val="0"/>
          <w:numId w:val="35"/>
          <w:numberingChange w:id="50" w:author="Unknown" w:date="2016-11-29T16:41:00Z" w:original="%1:3:4:."/>
        </w:numPr>
        <w:tabs>
          <w:tab w:val="clear" w:pos="360"/>
          <w:tab w:val="num" w:pos="1418"/>
        </w:tabs>
        <w:autoSpaceDE w:val="0"/>
        <w:autoSpaceDN w:val="0"/>
        <w:adjustRightInd w:val="0"/>
        <w:ind w:left="1418" w:hanging="284"/>
        <w:jc w:val="both"/>
        <w:rPr>
          <w:rFonts w:ascii="Calibri" w:hAnsi="Calibri"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3x mięso duszone np. bitki</w:t>
      </w:r>
    </w:p>
    <w:p w:rsidR="008C407C" w:rsidRPr="004E418F" w:rsidRDefault="008C407C" w:rsidP="007539EB">
      <w:pPr>
        <w:numPr>
          <w:ilvl w:val="0"/>
          <w:numId w:val="35"/>
          <w:numberingChange w:id="51" w:author="Unknown" w:date="2016-11-29T16:41:00Z" w:original="%1:4:4:."/>
        </w:numPr>
        <w:tabs>
          <w:tab w:val="clear" w:pos="360"/>
          <w:tab w:val="num" w:pos="1418"/>
        </w:tabs>
        <w:autoSpaceDE w:val="0"/>
        <w:autoSpaceDN w:val="0"/>
        <w:adjustRightInd w:val="0"/>
        <w:ind w:left="1418" w:hanging="284"/>
        <w:jc w:val="both"/>
        <w:rPr>
          <w:rFonts w:ascii="Calibri" w:hAnsi="Calibri"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 xml:space="preserve">3x potrawy z drobiu (udziec pieczony, kotlet piersi z kurczaka lub indyka, piersi duszone) </w:t>
      </w:r>
    </w:p>
    <w:p w:rsidR="008C407C" w:rsidRDefault="008C407C" w:rsidP="007539EB">
      <w:pPr>
        <w:numPr>
          <w:ilvl w:val="0"/>
          <w:numId w:val="35"/>
          <w:numberingChange w:id="52" w:author="Unknown" w:date="2016-11-29T16:41:00Z" w:original="%1:5:4:."/>
        </w:numPr>
        <w:tabs>
          <w:tab w:val="clear" w:pos="360"/>
          <w:tab w:val="num" w:pos="1418"/>
        </w:tabs>
        <w:autoSpaceDE w:val="0"/>
        <w:autoSpaceDN w:val="0"/>
        <w:adjustRightInd w:val="0"/>
        <w:ind w:left="1418" w:hanging="284"/>
        <w:jc w:val="both"/>
        <w:rPr>
          <w:rFonts w:ascii="Calibri" w:hAnsi="Calibri"/>
          <w:sz w:val="22"/>
          <w:szCs w:val="22"/>
        </w:rPr>
      </w:pPr>
      <w:r w:rsidRPr="004E418F">
        <w:rPr>
          <w:rFonts w:ascii="Calibri" w:hAnsi="Calibri"/>
          <w:sz w:val="22"/>
          <w:szCs w:val="22"/>
        </w:rPr>
        <w:t>1x obiad jarski z pełnowartościowym białkiem</w:t>
      </w:r>
    </w:p>
    <w:p w:rsidR="008C407C" w:rsidRPr="004E418F" w:rsidRDefault="008C407C" w:rsidP="007539EB">
      <w:pPr>
        <w:numPr>
          <w:ilvl w:val="0"/>
          <w:numId w:val="35"/>
          <w:numberingChange w:id="53" w:author="Unknown" w:date="2016-11-29T16:41:00Z" w:original="%1:6:4:."/>
        </w:numPr>
        <w:tabs>
          <w:tab w:val="clear" w:pos="360"/>
          <w:tab w:val="num" w:pos="1418"/>
        </w:tabs>
        <w:autoSpaceDE w:val="0"/>
        <w:autoSpaceDN w:val="0"/>
        <w:adjustRightInd w:val="0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Codziennie zupa mleczna lub kawa biała lub kakao;</w:t>
      </w:r>
    </w:p>
    <w:p w:rsidR="008C407C" w:rsidRPr="004E418F" w:rsidRDefault="008C407C" w:rsidP="007539EB">
      <w:pPr>
        <w:numPr>
          <w:ilvl w:val="0"/>
          <w:numId w:val="33"/>
          <w:numberingChange w:id="54" w:author="Unknown" w:date="2016-11-29T16:41:00Z" w:original="%1:34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Pr="004E418F">
        <w:rPr>
          <w:rFonts w:ascii="Calibri" w:hAnsi="Calibri"/>
          <w:color w:val="000000"/>
          <w:sz w:val="22"/>
          <w:szCs w:val="22"/>
        </w:rPr>
        <w:t xml:space="preserve">odawania 3 razy w dekadzie napojów mlecznych fermentowanych (jogurty owocowe </w:t>
      </w:r>
      <w:r>
        <w:rPr>
          <w:rFonts w:ascii="Calibri" w:hAnsi="Calibri"/>
          <w:color w:val="000000"/>
          <w:sz w:val="22"/>
          <w:szCs w:val="22"/>
        </w:rPr>
        <w:t xml:space="preserve">                        </w:t>
      </w:r>
      <w:r w:rsidRPr="004E418F">
        <w:rPr>
          <w:rFonts w:ascii="Calibri" w:hAnsi="Calibri"/>
          <w:color w:val="000000"/>
          <w:sz w:val="22"/>
          <w:szCs w:val="22"/>
        </w:rPr>
        <w:t>i naturalne)</w:t>
      </w:r>
      <w:r>
        <w:rPr>
          <w:rFonts w:ascii="Calibri" w:hAnsi="Calibri"/>
          <w:color w:val="000000"/>
          <w:sz w:val="22"/>
          <w:szCs w:val="22"/>
        </w:rPr>
        <w:t xml:space="preserve"> w opakowaniach jednostkowych;</w:t>
      </w:r>
    </w:p>
    <w:p w:rsidR="008C407C" w:rsidRPr="004E418F" w:rsidRDefault="008C407C" w:rsidP="007539EB">
      <w:pPr>
        <w:keepNext/>
        <w:numPr>
          <w:ilvl w:val="0"/>
          <w:numId w:val="33"/>
          <w:numberingChange w:id="55" w:author="Unknown" w:date="2016-11-29T16:41:00Z" w:original="%1:35:0:)"/>
        </w:numPr>
        <w:jc w:val="both"/>
        <w:outlineLvl w:val="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zapewnienia w każdym posiłku</w:t>
      </w:r>
      <w:r w:rsidRPr="004E418F">
        <w:rPr>
          <w:rFonts w:ascii="Calibri" w:hAnsi="Calibri"/>
          <w:color w:val="000000"/>
          <w:sz w:val="22"/>
          <w:szCs w:val="22"/>
        </w:rPr>
        <w:t xml:space="preserve"> dodat</w:t>
      </w:r>
      <w:r>
        <w:rPr>
          <w:rFonts w:ascii="Calibri" w:hAnsi="Calibri"/>
          <w:color w:val="000000"/>
          <w:sz w:val="22"/>
          <w:szCs w:val="22"/>
        </w:rPr>
        <w:t xml:space="preserve">ków </w:t>
      </w:r>
      <w:r w:rsidRPr="004E418F">
        <w:rPr>
          <w:rFonts w:ascii="Calibri" w:hAnsi="Calibri"/>
          <w:color w:val="000000"/>
          <w:sz w:val="22"/>
          <w:szCs w:val="22"/>
        </w:rPr>
        <w:t>w formie warzyw, owoców i soków owocowych (uwzględniając sezonowość występowania) i zapewni</w:t>
      </w:r>
      <w:r>
        <w:rPr>
          <w:rFonts w:ascii="Calibri" w:hAnsi="Calibri"/>
          <w:color w:val="000000"/>
          <w:sz w:val="22"/>
          <w:szCs w:val="22"/>
        </w:rPr>
        <w:t xml:space="preserve">enia </w:t>
      </w:r>
      <w:r w:rsidRPr="004E418F">
        <w:rPr>
          <w:rFonts w:ascii="Calibri" w:hAnsi="Calibri"/>
          <w:color w:val="000000"/>
          <w:sz w:val="22"/>
          <w:szCs w:val="22"/>
        </w:rPr>
        <w:t>różnorodnoś</w:t>
      </w:r>
      <w:r>
        <w:rPr>
          <w:rFonts w:ascii="Calibri" w:hAnsi="Calibri"/>
          <w:color w:val="000000"/>
          <w:sz w:val="22"/>
          <w:szCs w:val="22"/>
        </w:rPr>
        <w:t xml:space="preserve">ci </w:t>
      </w:r>
      <w:r w:rsidRPr="004E418F">
        <w:rPr>
          <w:rFonts w:ascii="Calibri" w:hAnsi="Calibri"/>
          <w:color w:val="000000"/>
          <w:sz w:val="22"/>
          <w:szCs w:val="22"/>
        </w:rPr>
        <w:t xml:space="preserve">występowania </w:t>
      </w: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Pr="004E418F">
        <w:rPr>
          <w:rFonts w:ascii="Calibri" w:hAnsi="Calibri"/>
          <w:color w:val="000000"/>
          <w:sz w:val="22"/>
          <w:szCs w:val="22"/>
        </w:rPr>
        <w:t>i podawania w/w produktów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8C407C" w:rsidRPr="004E418F" w:rsidRDefault="008C407C" w:rsidP="007539EB">
      <w:pPr>
        <w:numPr>
          <w:ilvl w:val="0"/>
          <w:numId w:val="33"/>
          <w:numberingChange w:id="56" w:author="Unknown" w:date="2016-11-29T16:41:00Z" w:original="%1:36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</w:t>
      </w:r>
      <w:r w:rsidRPr="004E418F">
        <w:rPr>
          <w:rFonts w:ascii="Calibri" w:hAnsi="Calibri"/>
          <w:color w:val="000000"/>
          <w:sz w:val="22"/>
          <w:szCs w:val="22"/>
        </w:rPr>
        <w:t xml:space="preserve">apewnienia stałego dodatku dżemu i sera białego na dożywienie pacjenta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</w:t>
      </w:r>
      <w:r w:rsidRPr="004E418F">
        <w:rPr>
          <w:rFonts w:ascii="Calibri" w:hAnsi="Calibri"/>
          <w:color w:val="000000"/>
          <w:sz w:val="22"/>
          <w:szCs w:val="22"/>
        </w:rPr>
        <w:t>wg zapotrzebowania z każdego oddziału</w:t>
      </w:r>
      <w:r>
        <w:rPr>
          <w:rFonts w:ascii="Calibri" w:hAnsi="Calibri"/>
          <w:color w:val="000000"/>
          <w:sz w:val="22"/>
          <w:szCs w:val="22"/>
        </w:rPr>
        <w:t xml:space="preserve"> Zakładu;</w:t>
      </w:r>
    </w:p>
    <w:p w:rsidR="008C407C" w:rsidRPr="004E418F" w:rsidRDefault="008C407C" w:rsidP="0077721A">
      <w:pPr>
        <w:numPr>
          <w:ilvl w:val="0"/>
          <w:numId w:val="33"/>
          <w:numberingChange w:id="57" w:author="Unknown" w:date="2016-11-29T16:41:00Z" w:original="%1:37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</w:t>
      </w:r>
      <w:r w:rsidRPr="004E418F">
        <w:rPr>
          <w:rFonts w:ascii="Calibri" w:hAnsi="Calibri"/>
          <w:color w:val="000000"/>
          <w:sz w:val="22"/>
          <w:szCs w:val="22"/>
        </w:rPr>
        <w:t>apewnienia w okresie letnim dodatkowego picia do pojenia pacjentów w postaci kompotu, wody z sokiem, herbaty owocowej lub ziołowej w ilości 1,3 l na osobę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8C407C" w:rsidRPr="004E418F" w:rsidRDefault="008C407C" w:rsidP="0077721A">
      <w:pPr>
        <w:numPr>
          <w:ilvl w:val="0"/>
          <w:numId w:val="33"/>
          <w:numberingChange w:id="58" w:author="Unknown" w:date="2016-11-29T16:41:00Z" w:original="%1:38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Pr="004E418F">
        <w:rPr>
          <w:rFonts w:ascii="Calibri" w:hAnsi="Calibri"/>
          <w:color w:val="000000"/>
          <w:sz w:val="22"/>
          <w:szCs w:val="22"/>
        </w:rPr>
        <w:t>ostarczenia dodatkowo potraw na uroczyste święcenie pokarmów i spotkanie wigilijne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8C407C" w:rsidRPr="004E418F" w:rsidRDefault="008C407C" w:rsidP="00B1045A">
      <w:pPr>
        <w:numPr>
          <w:ilvl w:val="0"/>
          <w:numId w:val="33"/>
          <w:numberingChange w:id="59" w:author="Unknown" w:date="2016-11-29T16:41:00Z" w:original="%1:39:0:)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dostarcz</w:t>
      </w:r>
      <w:r w:rsidRPr="004E418F">
        <w:rPr>
          <w:rFonts w:ascii="Calibri" w:hAnsi="Calibri"/>
          <w:color w:val="000000"/>
          <w:sz w:val="22"/>
          <w:szCs w:val="22"/>
        </w:rPr>
        <w:t xml:space="preserve">enie dodatkowo 2 razy w trakcie trwania umowy kaszanki i kiełbasy na grilla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</w:t>
      </w:r>
      <w:r w:rsidRPr="004E418F">
        <w:rPr>
          <w:rFonts w:ascii="Calibri" w:hAnsi="Calibri"/>
          <w:color w:val="000000"/>
          <w:sz w:val="22"/>
          <w:szCs w:val="22"/>
        </w:rPr>
        <w:t xml:space="preserve">dla pacjentów w ilości określonej przez  </w:t>
      </w:r>
      <w:r>
        <w:rPr>
          <w:rFonts w:ascii="Calibri" w:hAnsi="Calibri"/>
          <w:color w:val="000000"/>
          <w:sz w:val="22"/>
          <w:szCs w:val="22"/>
        </w:rPr>
        <w:t>Z</w:t>
      </w:r>
      <w:r w:rsidRPr="004E418F">
        <w:rPr>
          <w:rFonts w:ascii="Calibri" w:hAnsi="Calibri"/>
          <w:color w:val="000000"/>
          <w:sz w:val="22"/>
          <w:szCs w:val="22"/>
        </w:rPr>
        <w:t>amawiającego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8C407C" w:rsidRDefault="008C407C" w:rsidP="007F53AB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7F53AB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:rsidR="008C407C" w:rsidRPr="00972839" w:rsidRDefault="008C407C" w:rsidP="004E418F">
      <w:pPr>
        <w:pStyle w:val="Akapitzlist1"/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972839">
        <w:rPr>
          <w:rFonts w:ascii="Calibri" w:hAnsi="Calibri"/>
          <w:b/>
          <w:sz w:val="22"/>
          <w:szCs w:val="22"/>
        </w:rPr>
        <w:t>§ 3</w:t>
      </w:r>
    </w:p>
    <w:p w:rsidR="008C407C" w:rsidRPr="006C6EC0" w:rsidRDefault="008C407C" w:rsidP="006C6EC0">
      <w:pPr>
        <w:pStyle w:val="Akapitzlist1"/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UPRAWNIENIA ZAMAWIAJĄCEGO</w:t>
      </w:r>
      <w:r w:rsidRPr="00972839">
        <w:rPr>
          <w:rFonts w:ascii="Calibri" w:hAnsi="Calibri"/>
          <w:b/>
          <w:sz w:val="22"/>
          <w:szCs w:val="22"/>
        </w:rPr>
        <w:t xml:space="preserve"> </w:t>
      </w:r>
    </w:p>
    <w:p w:rsidR="008C407C" w:rsidRPr="00972839" w:rsidRDefault="008C407C" w:rsidP="004E418F">
      <w:pPr>
        <w:pStyle w:val="Akapitzlist1"/>
        <w:numPr>
          <w:ilvl w:val="0"/>
          <w:numId w:val="36"/>
          <w:numberingChange w:id="60" w:author="Unknown" w:date="2016-11-29T16:41:00Z" w:original="%1:1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72839">
        <w:rPr>
          <w:rFonts w:ascii="Calibri" w:hAnsi="Calibri"/>
          <w:color w:val="000000"/>
          <w:sz w:val="22"/>
          <w:szCs w:val="22"/>
        </w:rPr>
        <w:t>Zamawiający zastrzega sobie prawo dokonywania</w:t>
      </w:r>
      <w:r>
        <w:rPr>
          <w:rFonts w:ascii="Calibri" w:hAnsi="Calibri"/>
          <w:color w:val="000000"/>
          <w:sz w:val="22"/>
          <w:szCs w:val="22"/>
        </w:rPr>
        <w:t xml:space="preserve"> niezapowiedzianych kontroli                                           </w:t>
      </w:r>
      <w:r w:rsidRPr="00972839">
        <w:rPr>
          <w:rFonts w:ascii="Calibri" w:hAnsi="Calibri"/>
          <w:color w:val="000000"/>
          <w:sz w:val="22"/>
          <w:szCs w:val="22"/>
        </w:rPr>
        <w:t>w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72839">
        <w:rPr>
          <w:rFonts w:ascii="Calibri" w:hAnsi="Calibri"/>
          <w:color w:val="000000"/>
          <w:sz w:val="22"/>
          <w:szCs w:val="22"/>
        </w:rPr>
        <w:t xml:space="preserve">pomieszczeniach Wykonawcy związanych z wytworzeniem posiłków, jakością surowców używanych do wytworzenia posiłków oraz zgodnością gramatury używanych składników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Pr="00972839">
        <w:rPr>
          <w:rFonts w:ascii="Calibri" w:hAnsi="Calibri"/>
          <w:color w:val="000000"/>
          <w:sz w:val="22"/>
          <w:szCs w:val="22"/>
        </w:rPr>
        <w:t>z przedstawionym Zamawiającemu jadłospisem i raportami żywienia, które Wykonawca jest zobowiązany przechowywać przez okres 60 dni po dostawie posiłków do Zamawiającego. W razie wątpliwości Zamawiający ma prawo raz w miesiącu do weryfikacji raportów żywienia na koszt Wykonawcy p</w:t>
      </w:r>
      <w:r>
        <w:rPr>
          <w:rFonts w:ascii="Calibri" w:hAnsi="Calibri"/>
          <w:color w:val="000000"/>
          <w:sz w:val="22"/>
          <w:szCs w:val="22"/>
        </w:rPr>
        <w:t>rzez Państwowy Instytut Higieny.</w:t>
      </w:r>
    </w:p>
    <w:p w:rsidR="008C407C" w:rsidRPr="00972839" w:rsidRDefault="008C407C" w:rsidP="004E418F">
      <w:pPr>
        <w:pStyle w:val="Akapitzlist1"/>
        <w:numPr>
          <w:ilvl w:val="0"/>
          <w:numId w:val="36"/>
          <w:numberingChange w:id="61" w:author="Unknown" w:date="2016-11-29T16:41:00Z" w:original="%1:2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72839">
        <w:rPr>
          <w:rFonts w:ascii="Calibri" w:hAnsi="Calibri"/>
          <w:color w:val="000000"/>
          <w:sz w:val="22"/>
          <w:szCs w:val="22"/>
        </w:rPr>
        <w:t>Na Wykonawcy ciąży obowiązek przedstawiania pomieszczeń i próbek posiłków do kontroli organom nadzoru sanitarno - epidemiologicznego oraz przedstawiania protoko</w:t>
      </w:r>
      <w:r>
        <w:rPr>
          <w:rFonts w:ascii="Calibri" w:hAnsi="Calibri"/>
          <w:color w:val="000000"/>
          <w:sz w:val="22"/>
          <w:szCs w:val="22"/>
        </w:rPr>
        <w:t>łów pokontrolnych Zamawiającemu.</w:t>
      </w:r>
    </w:p>
    <w:p w:rsidR="008C407C" w:rsidRPr="00972839" w:rsidRDefault="008C407C" w:rsidP="004E418F">
      <w:pPr>
        <w:pStyle w:val="Akapitzlist1"/>
        <w:numPr>
          <w:ilvl w:val="0"/>
          <w:numId w:val="36"/>
          <w:numberingChange w:id="62" w:author="Unknown" w:date="2016-11-29T16:41:00Z" w:original="%1:3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72839">
        <w:rPr>
          <w:rFonts w:ascii="Calibri" w:hAnsi="Calibri"/>
          <w:color w:val="000000"/>
          <w:sz w:val="22"/>
          <w:szCs w:val="22"/>
        </w:rPr>
        <w:t>Po każdej kontroli sanitarnej przeprowadzonej przez uprawniony organ kontrolny, Wykonawca przekaż</w:t>
      </w:r>
      <w:r>
        <w:rPr>
          <w:rFonts w:ascii="Calibri" w:hAnsi="Calibri"/>
          <w:color w:val="000000"/>
          <w:sz w:val="22"/>
          <w:szCs w:val="22"/>
        </w:rPr>
        <w:t>e kopię protokołu Zamawiającemu.</w:t>
      </w:r>
    </w:p>
    <w:p w:rsidR="008C407C" w:rsidRPr="00972839" w:rsidRDefault="008C407C" w:rsidP="004E418F">
      <w:pPr>
        <w:pStyle w:val="Akapitzlist1"/>
        <w:numPr>
          <w:ilvl w:val="0"/>
          <w:numId w:val="36"/>
          <w:numberingChange w:id="63" w:author="Unknown" w:date="2016-11-29T16:41:00Z" w:original="%1:4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72839">
        <w:rPr>
          <w:rFonts w:ascii="Calibri" w:hAnsi="Calibri"/>
          <w:color w:val="000000"/>
          <w:sz w:val="22"/>
          <w:szCs w:val="22"/>
        </w:rPr>
        <w:t xml:space="preserve">W przypadku, gdy w wyniku kontroli przeprowadzonej przez uprawnione do tego organy lub instytucje, w tym organy nadzoru sanitarno - epidemiologicznego, ujawnione zostaną nieprawidłowości w zakresie działalności prowadzonej przez Wykonawcę, w ramach której wykonuje niniejszą umowę, które to nieprawidłowości skutkować będą nałożeniem kar, mandatów lub innych obciążeń finansowych na Zamawiającego, Wykonawca zostanie obciążony przez Zamawiającego kosztami stanowiącymi równowartość zapłaconych </w:t>
      </w:r>
      <w:r>
        <w:rPr>
          <w:rFonts w:ascii="Calibri" w:hAnsi="Calibri"/>
          <w:color w:val="000000"/>
          <w:sz w:val="22"/>
          <w:szCs w:val="22"/>
        </w:rPr>
        <w:t>kar, mandatów lub tych obciążeń.</w:t>
      </w:r>
    </w:p>
    <w:p w:rsidR="008C407C" w:rsidRDefault="008C407C" w:rsidP="00947814">
      <w:pPr>
        <w:widowControl w:val="0"/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ind w:right="-306"/>
        <w:rPr>
          <w:rFonts w:ascii="Calibri" w:hAnsi="Calibri" w:cs="Arial"/>
          <w:b/>
          <w:sz w:val="22"/>
          <w:szCs w:val="22"/>
        </w:rPr>
      </w:pPr>
    </w:p>
    <w:p w:rsidR="008C407C" w:rsidRPr="004750B9" w:rsidRDefault="008C407C" w:rsidP="00947814">
      <w:pPr>
        <w:ind w:right="-7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3</w:t>
      </w:r>
    </w:p>
    <w:p w:rsidR="008C407C" w:rsidRPr="004750B9" w:rsidRDefault="008C407C" w:rsidP="002E7A92">
      <w:pPr>
        <w:pStyle w:val="BodyText"/>
        <w:numPr>
          <w:ilvl w:val="0"/>
          <w:numId w:val="10"/>
          <w:numberingChange w:id="64" w:author="Unknown" w:date="2016-11-29T16:41:00Z" w:original="%1:1:0:."/>
        </w:numPr>
        <w:suppressAutoHyphens/>
        <w:spacing w:after="0"/>
        <w:ind w:left="284" w:hanging="29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Integralnymi częściami niniejszej umowy są:</w:t>
      </w:r>
    </w:p>
    <w:p w:rsidR="008C407C" w:rsidRDefault="008C407C" w:rsidP="00947814">
      <w:pPr>
        <w:pStyle w:val="BodyText"/>
        <w:numPr>
          <w:ilvl w:val="0"/>
          <w:numId w:val="9"/>
          <w:numberingChange w:id="65" w:author="Unknown" w:date="2016-11-29T16:41:00Z" w:original="%1:1:0:)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Formularz </w:t>
      </w:r>
      <w:r>
        <w:rPr>
          <w:rFonts w:ascii="Calibri" w:hAnsi="Calibri"/>
          <w:sz w:val="22"/>
          <w:szCs w:val="22"/>
        </w:rPr>
        <w:t xml:space="preserve">ofertowy z dnia …………..     </w:t>
      </w:r>
      <w:r w:rsidRPr="004750B9">
        <w:rPr>
          <w:rFonts w:ascii="Calibri" w:hAnsi="Calibri"/>
          <w:sz w:val="22"/>
          <w:szCs w:val="22"/>
        </w:rPr>
        <w:t xml:space="preserve"> stanowiący załącznik nr </w:t>
      </w:r>
      <w:r>
        <w:rPr>
          <w:rFonts w:ascii="Calibri" w:hAnsi="Calibri"/>
          <w:sz w:val="22"/>
          <w:szCs w:val="22"/>
        </w:rPr>
        <w:t>1</w:t>
      </w:r>
      <w:r w:rsidRPr="004750B9">
        <w:rPr>
          <w:rFonts w:ascii="Calibri" w:hAnsi="Calibri"/>
          <w:sz w:val="22"/>
          <w:szCs w:val="22"/>
        </w:rPr>
        <w:t xml:space="preserve"> do umowy,</w:t>
      </w:r>
    </w:p>
    <w:p w:rsidR="008C407C" w:rsidRPr="004750B9" w:rsidRDefault="008C407C" w:rsidP="00947814">
      <w:pPr>
        <w:pStyle w:val="BodyText"/>
        <w:numPr>
          <w:ilvl w:val="0"/>
          <w:numId w:val="9"/>
          <w:numberingChange w:id="66" w:author="Unknown" w:date="2016-11-29T16:41:00Z" w:original="%1:2:0:)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 przedmiotu zamówienia stanowiący załącznik nr 2 do umowy,</w:t>
      </w:r>
    </w:p>
    <w:p w:rsidR="008C407C" w:rsidRPr="004750B9" w:rsidRDefault="008C407C" w:rsidP="00947814">
      <w:pPr>
        <w:pStyle w:val="BodyText"/>
        <w:numPr>
          <w:ilvl w:val="0"/>
          <w:numId w:val="9"/>
          <w:numberingChange w:id="67" w:author="Unknown" w:date="2016-11-29T16:41:00Z" w:original="%1:3:0:)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Specyfikacja Istotnych Warunków Zamówienia stanowiąca załącznik nr </w:t>
      </w:r>
      <w:r>
        <w:rPr>
          <w:rFonts w:ascii="Calibri" w:hAnsi="Calibri"/>
          <w:sz w:val="22"/>
          <w:szCs w:val="22"/>
        </w:rPr>
        <w:t>3</w:t>
      </w:r>
      <w:r w:rsidRPr="004750B9">
        <w:rPr>
          <w:rFonts w:ascii="Calibri" w:hAnsi="Calibri"/>
          <w:sz w:val="22"/>
          <w:szCs w:val="22"/>
        </w:rPr>
        <w:t xml:space="preserve"> do umowy.</w:t>
      </w:r>
    </w:p>
    <w:p w:rsidR="008C407C" w:rsidRPr="004750B9" w:rsidRDefault="008C407C" w:rsidP="00947814">
      <w:pPr>
        <w:pStyle w:val="BodyText"/>
        <w:tabs>
          <w:tab w:val="left" w:pos="993"/>
        </w:tabs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8C407C" w:rsidRPr="004750B9" w:rsidRDefault="008C407C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4</w:t>
      </w:r>
    </w:p>
    <w:p w:rsidR="008C407C" w:rsidRPr="004750B9" w:rsidRDefault="008C407C" w:rsidP="00222DA5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WARTOŚĆ UMOWY I WARUNKI PŁATNOŚCI </w:t>
      </w:r>
    </w:p>
    <w:p w:rsidR="008C407C" w:rsidRPr="004750B9" w:rsidRDefault="008C407C" w:rsidP="00947814">
      <w:pPr>
        <w:widowControl w:val="0"/>
        <w:numPr>
          <w:ilvl w:val="0"/>
          <w:numId w:val="11"/>
          <w:numberingChange w:id="68" w:author="Unknown" w:date="2016-11-29T16:41:00Z" w:original="%1:1:0:."/>
        </w:numPr>
        <w:suppressAutoHyphens/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Ceny jednostkowe przedmiotu umow</w:t>
      </w:r>
      <w:r>
        <w:rPr>
          <w:rFonts w:ascii="Calibri" w:hAnsi="Calibri"/>
          <w:sz w:val="22"/>
          <w:szCs w:val="22"/>
        </w:rPr>
        <w:t xml:space="preserve">y ustalone zostały na postawie </w:t>
      </w:r>
      <w:r w:rsidRPr="004750B9">
        <w:rPr>
          <w:rFonts w:ascii="Calibri" w:hAnsi="Calibri"/>
          <w:sz w:val="22"/>
          <w:szCs w:val="22"/>
        </w:rPr>
        <w:t>oferty</w:t>
      </w:r>
      <w:r>
        <w:rPr>
          <w:rFonts w:ascii="Calibri" w:hAnsi="Calibri"/>
          <w:sz w:val="22"/>
          <w:szCs w:val="22"/>
        </w:rPr>
        <w:t xml:space="preserve"> stanowiącej załącznik              nr 1 do umowy.</w:t>
      </w:r>
    </w:p>
    <w:p w:rsidR="008C407C" w:rsidRPr="004750B9" w:rsidRDefault="008C407C" w:rsidP="00947814">
      <w:pPr>
        <w:widowControl w:val="0"/>
        <w:numPr>
          <w:ilvl w:val="0"/>
          <w:numId w:val="11"/>
          <w:numberingChange w:id="69" w:author="Unknown" w:date="2016-11-29T16:41:00Z" w:original="%1:2:0:."/>
        </w:numPr>
        <w:tabs>
          <w:tab w:val="left" w:pos="284"/>
        </w:tabs>
        <w:suppressAutoHyphens/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Wartość dostawy cząstkowej wynikać będzie z cen jednostkowych netto i ilości dostarczonego  </w:t>
      </w:r>
      <w:r>
        <w:rPr>
          <w:rFonts w:ascii="Calibri" w:hAnsi="Calibri"/>
          <w:sz w:val="22"/>
          <w:szCs w:val="22"/>
        </w:rPr>
        <w:t>przedmiotu umowy</w:t>
      </w:r>
      <w:r w:rsidRPr="004750B9">
        <w:rPr>
          <w:rFonts w:ascii="Calibri" w:hAnsi="Calibri"/>
          <w:sz w:val="22"/>
          <w:szCs w:val="22"/>
        </w:rPr>
        <w:t xml:space="preserve">, do </w:t>
      </w:r>
      <w:r>
        <w:rPr>
          <w:rFonts w:ascii="Calibri" w:hAnsi="Calibri"/>
          <w:sz w:val="22"/>
          <w:szCs w:val="22"/>
        </w:rPr>
        <w:t>którego</w:t>
      </w:r>
      <w:r w:rsidRPr="004750B9">
        <w:rPr>
          <w:rFonts w:ascii="Calibri" w:hAnsi="Calibri"/>
          <w:sz w:val="22"/>
          <w:szCs w:val="22"/>
        </w:rPr>
        <w:t xml:space="preserve"> dodany będzie podatek VAT wg obowiązujących w dniu dostawy przepisów.</w:t>
      </w:r>
    </w:p>
    <w:p w:rsidR="008C407C" w:rsidRPr="00015CD0" w:rsidRDefault="008C407C" w:rsidP="00D34353">
      <w:pPr>
        <w:widowControl w:val="0"/>
        <w:numPr>
          <w:ilvl w:val="0"/>
          <w:numId w:val="11"/>
          <w:numberingChange w:id="70" w:author="Unknown" w:date="2016-11-29T16:41:00Z" w:original="%1:3:0:."/>
        </w:numPr>
        <w:ind w:right="-142"/>
        <w:jc w:val="both"/>
        <w:rPr>
          <w:rFonts w:ascii="Calibri" w:hAnsi="Calibri"/>
          <w:sz w:val="22"/>
          <w:szCs w:val="22"/>
        </w:rPr>
      </w:pPr>
      <w:r w:rsidRPr="00015CD0">
        <w:rPr>
          <w:rFonts w:ascii="Calibri" w:hAnsi="Calibri"/>
          <w:sz w:val="22"/>
          <w:szCs w:val="22"/>
        </w:rPr>
        <w:t>Wysokość łącznej ceny z tytułu realizacji niniejszej umowy nie przekroczy kwoty:</w:t>
      </w:r>
    </w:p>
    <w:p w:rsidR="008C407C" w:rsidRPr="004750B9" w:rsidRDefault="008C407C" w:rsidP="00947814">
      <w:pPr>
        <w:widowControl w:val="0"/>
        <w:tabs>
          <w:tab w:val="left" w:pos="862"/>
          <w:tab w:val="left" w:pos="1276"/>
          <w:tab w:val="left" w:pos="8789"/>
          <w:tab w:val="left" w:pos="9214"/>
        </w:tabs>
        <w:autoSpaceDE w:val="0"/>
        <w:ind w:left="360" w:right="141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1) </w:t>
      </w:r>
      <w:r w:rsidRPr="004750B9"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b/>
          <w:sz w:val="22"/>
          <w:szCs w:val="22"/>
        </w:rPr>
        <w:t xml:space="preserve">cena netto: ……………… zł </w:t>
      </w:r>
      <w:r w:rsidRPr="004750B9">
        <w:rPr>
          <w:rFonts w:ascii="Calibri" w:hAnsi="Calibri"/>
          <w:sz w:val="22"/>
          <w:szCs w:val="22"/>
        </w:rPr>
        <w:t>(słownie: ……………...………………………złotych),</w:t>
      </w:r>
    </w:p>
    <w:p w:rsidR="008C407C" w:rsidRDefault="008C407C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567" w:right="141" w:hanging="567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    </w:t>
      </w:r>
      <w:r w:rsidRPr="004750B9">
        <w:rPr>
          <w:rFonts w:ascii="Calibri" w:hAnsi="Calibri"/>
          <w:sz w:val="22"/>
          <w:szCs w:val="22"/>
        </w:rPr>
        <w:tab/>
      </w:r>
      <w:r w:rsidRPr="004750B9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2) </w:t>
      </w:r>
      <w:r w:rsidRPr="004750B9"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b/>
          <w:sz w:val="22"/>
          <w:szCs w:val="22"/>
        </w:rPr>
        <w:t>podatek VAT: ……….…..zł</w:t>
      </w:r>
      <w:r w:rsidRPr="004750B9">
        <w:rPr>
          <w:rFonts w:ascii="Calibri" w:hAnsi="Calibri"/>
          <w:sz w:val="22"/>
          <w:szCs w:val="22"/>
        </w:rPr>
        <w:t xml:space="preserve"> (słownie:……………...........……………...złotych),</w:t>
      </w:r>
    </w:p>
    <w:p w:rsidR="008C407C" w:rsidRDefault="008C407C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567" w:right="141" w:hanging="567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    </w:t>
      </w:r>
      <w:r w:rsidRPr="004750B9">
        <w:rPr>
          <w:rFonts w:ascii="Calibri" w:hAnsi="Calibri"/>
          <w:sz w:val="22"/>
          <w:szCs w:val="22"/>
        </w:rPr>
        <w:tab/>
      </w:r>
      <w:r w:rsidRPr="004750B9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 xml:space="preserve"> 3) </w:t>
      </w:r>
      <w:r w:rsidRPr="004750B9">
        <w:rPr>
          <w:rFonts w:ascii="Calibri" w:hAnsi="Calibri"/>
          <w:b/>
          <w:sz w:val="22"/>
          <w:szCs w:val="22"/>
        </w:rPr>
        <w:t>cena brutto: ……………….zł</w:t>
      </w:r>
      <w:r w:rsidRPr="004750B9">
        <w:rPr>
          <w:rFonts w:ascii="Calibri" w:hAnsi="Calibri"/>
          <w:sz w:val="22"/>
          <w:szCs w:val="22"/>
        </w:rPr>
        <w:t xml:space="preserve"> (słownie: ………………………………</w:t>
      </w:r>
      <w:r>
        <w:rPr>
          <w:rFonts w:ascii="Calibri" w:hAnsi="Calibri"/>
          <w:sz w:val="22"/>
          <w:szCs w:val="22"/>
        </w:rPr>
        <w:t>..</w:t>
      </w:r>
      <w:r w:rsidRPr="004750B9">
        <w:rPr>
          <w:rFonts w:ascii="Calibri" w:hAnsi="Calibri"/>
          <w:sz w:val="22"/>
          <w:szCs w:val="22"/>
        </w:rPr>
        <w:t>……złotych).</w:t>
      </w:r>
    </w:p>
    <w:p w:rsidR="008C407C" w:rsidRPr="004750B9" w:rsidRDefault="008C407C" w:rsidP="00947814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4. Zapłata za dostawę cząstkową nastąpi każdorazowo przelewem na konto Wykonawcy 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Pr="004750B9">
        <w:rPr>
          <w:rFonts w:ascii="Calibri" w:hAnsi="Calibri"/>
          <w:sz w:val="22"/>
          <w:szCs w:val="22"/>
        </w:rPr>
        <w:t xml:space="preserve">na  podstawie prawidłowo wystawionych faktur Wykonawcy, w terminie </w:t>
      </w:r>
      <w:r>
        <w:rPr>
          <w:rFonts w:ascii="Calibri" w:hAnsi="Calibri"/>
          <w:sz w:val="22"/>
          <w:szCs w:val="22"/>
        </w:rPr>
        <w:t>………….</w:t>
      </w:r>
      <w:r w:rsidRPr="004750B9">
        <w:rPr>
          <w:rFonts w:ascii="Calibri" w:hAnsi="Calibri"/>
          <w:sz w:val="22"/>
          <w:szCs w:val="22"/>
        </w:rPr>
        <w:t xml:space="preserve"> dni od daty wpływu faktur do siedziby Zamawiającego.</w:t>
      </w:r>
      <w:r>
        <w:rPr>
          <w:rFonts w:ascii="Calibri" w:hAnsi="Calibri"/>
          <w:sz w:val="22"/>
          <w:szCs w:val="22"/>
        </w:rPr>
        <w:t xml:space="preserve"> </w:t>
      </w:r>
      <w:r w:rsidRPr="007539EB">
        <w:rPr>
          <w:rFonts w:ascii="Calibri" w:hAnsi="Calibri"/>
          <w:sz w:val="22"/>
          <w:szCs w:val="22"/>
        </w:rPr>
        <w:t xml:space="preserve">Faktury wystawiane będą za okres jednego </w:t>
      </w:r>
      <w:r w:rsidRPr="00303AF6">
        <w:rPr>
          <w:rFonts w:ascii="Calibri" w:hAnsi="Calibri"/>
          <w:sz w:val="22"/>
          <w:szCs w:val="22"/>
        </w:rPr>
        <w:t>miesiąca.</w:t>
      </w:r>
    </w:p>
    <w:p w:rsidR="008C407C" w:rsidRPr="004750B9" w:rsidRDefault="008C407C" w:rsidP="00947814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5.  </w:t>
      </w:r>
      <w:r>
        <w:rPr>
          <w:rFonts w:ascii="Calibri" w:hAnsi="Calibri"/>
          <w:sz w:val="22"/>
          <w:szCs w:val="22"/>
        </w:rPr>
        <w:t>Kwota podana</w:t>
      </w:r>
      <w:r w:rsidRPr="009B2AE0">
        <w:rPr>
          <w:rFonts w:ascii="Calibri" w:hAnsi="Calibri"/>
          <w:sz w:val="22"/>
          <w:szCs w:val="22"/>
        </w:rPr>
        <w:t xml:space="preserve"> w ust. 3</w:t>
      </w:r>
      <w:r>
        <w:rPr>
          <w:rFonts w:ascii="Calibri" w:hAnsi="Calibri"/>
          <w:sz w:val="22"/>
          <w:szCs w:val="22"/>
        </w:rPr>
        <w:t xml:space="preserve"> stanowi</w:t>
      </w:r>
      <w:r w:rsidRPr="009B2AE0">
        <w:rPr>
          <w:rFonts w:ascii="Calibri" w:hAnsi="Calibri"/>
          <w:sz w:val="22"/>
          <w:szCs w:val="22"/>
        </w:rPr>
        <w:t xml:space="preserve"> wart</w:t>
      </w:r>
      <w:r>
        <w:rPr>
          <w:rFonts w:ascii="Calibri" w:hAnsi="Calibri"/>
          <w:sz w:val="22"/>
          <w:szCs w:val="22"/>
        </w:rPr>
        <w:t>ość przedmiotu umowy i zawiera</w:t>
      </w:r>
      <w:r w:rsidRPr="009B2AE0">
        <w:rPr>
          <w:rFonts w:ascii="Calibri" w:hAnsi="Calibri"/>
          <w:sz w:val="22"/>
          <w:szCs w:val="22"/>
        </w:rPr>
        <w:t xml:space="preserve"> wszystkie określone prawem podatki oraz wszystkie inne koszty związane z realizacją umowy.</w:t>
      </w:r>
    </w:p>
    <w:p w:rsidR="008C407C" w:rsidRPr="004750B9" w:rsidRDefault="008C407C" w:rsidP="00947814">
      <w:pPr>
        <w:widowControl w:val="0"/>
        <w:tabs>
          <w:tab w:val="left" w:pos="284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6. Zamawiający zastrzega sobie niezmienność cen podanych w ofercie przez okres obowiązywania umowy, chyba że zmieniły się urzędowe stawki podatku dla przedmiotu umowy.</w:t>
      </w:r>
      <w:r>
        <w:rPr>
          <w:rFonts w:ascii="Calibri" w:hAnsi="Calibri"/>
          <w:sz w:val="22"/>
          <w:szCs w:val="22"/>
        </w:rPr>
        <w:t xml:space="preserve"> </w:t>
      </w:r>
      <w:r w:rsidRPr="00172CB9">
        <w:rPr>
          <w:rFonts w:ascii="Calibri" w:hAnsi="Calibri"/>
          <w:sz w:val="22"/>
          <w:szCs w:val="22"/>
        </w:rPr>
        <w:t>W przypadku zmiany urzędowej stawki podatku od przedmiotu umowy cena podana w ofercie ulega zmniejszeniu lub powiększeniu o wartość powiększonej lub obniżonej stawki podatku.</w:t>
      </w:r>
    </w:p>
    <w:p w:rsidR="008C407C" w:rsidRPr="004750B9" w:rsidRDefault="008C407C" w:rsidP="00947814">
      <w:pPr>
        <w:widowControl w:val="0"/>
        <w:numPr>
          <w:ilvl w:val="0"/>
          <w:numId w:val="7"/>
          <w:numberingChange w:id="71" w:author="Unknown" w:date="2016-11-29T16:41:00Z" w:original="%1:7:0:."/>
        </w:numPr>
        <w:tabs>
          <w:tab w:val="left" w:pos="284"/>
        </w:tabs>
        <w:suppressAutoHyphens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 datę zapłaty strony ustalają dzień, w którym Zamawiający wydał swojemu bankowi polecenie przelewu pieniędzy na konto Wykonawcy.</w:t>
      </w:r>
    </w:p>
    <w:p w:rsidR="008C407C" w:rsidRDefault="008C407C" w:rsidP="004E418F">
      <w:pPr>
        <w:tabs>
          <w:tab w:val="left" w:pos="8640"/>
        </w:tabs>
        <w:rPr>
          <w:rFonts w:ascii="Calibri" w:hAnsi="Calibri"/>
          <w:b/>
          <w:sz w:val="22"/>
          <w:szCs w:val="22"/>
        </w:rPr>
      </w:pPr>
    </w:p>
    <w:p w:rsidR="008C407C" w:rsidRDefault="008C407C" w:rsidP="00947814">
      <w:pPr>
        <w:tabs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tabs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5</w:t>
      </w:r>
    </w:p>
    <w:p w:rsidR="008C407C" w:rsidRDefault="008C407C" w:rsidP="00222DA5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WARUNKI GWARANCJI</w:t>
      </w:r>
    </w:p>
    <w:p w:rsidR="008C407C" w:rsidRDefault="008C407C" w:rsidP="00FF4038">
      <w:pPr>
        <w:pStyle w:val="BodyText"/>
        <w:widowControl w:val="0"/>
        <w:numPr>
          <w:ilvl w:val="0"/>
          <w:numId w:val="21"/>
          <w:numberingChange w:id="72" w:author="Unknown" w:date="2016-11-29T16:41:00Z" w:original="%1:1:0:."/>
        </w:numPr>
        <w:spacing w:after="0"/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gwarantuje wysoką jakość </w:t>
      </w:r>
      <w:r>
        <w:rPr>
          <w:rFonts w:ascii="Calibri" w:hAnsi="Calibri" w:cs="Arial"/>
          <w:sz w:val="22"/>
          <w:szCs w:val="22"/>
        </w:rPr>
        <w:t>i każdorazową świeżość</w:t>
      </w:r>
      <w:r>
        <w:rPr>
          <w:rFonts w:ascii="Calibri" w:hAnsi="Calibri"/>
          <w:sz w:val="22"/>
          <w:szCs w:val="22"/>
        </w:rPr>
        <w:t xml:space="preserve"> dostarczonego przedmiotu umowy.</w:t>
      </w:r>
    </w:p>
    <w:p w:rsidR="008C407C" w:rsidRDefault="008C407C" w:rsidP="00FF4038">
      <w:pPr>
        <w:pStyle w:val="BodyText"/>
        <w:widowControl w:val="0"/>
        <w:numPr>
          <w:ilvl w:val="0"/>
          <w:numId w:val="21"/>
          <w:numberingChange w:id="73" w:author="Unknown" w:date="2016-11-29T16:41:00Z" w:original="%1:2:0:."/>
        </w:numPr>
        <w:spacing w:after="0"/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Przedmiot umowy dostarczany będzie w warunkach zapewniających zachowanie świeżości produktów oraz ich odpowiedniej jakości.</w:t>
      </w:r>
    </w:p>
    <w:p w:rsidR="008C407C" w:rsidRDefault="008C407C" w:rsidP="00FF4038">
      <w:pPr>
        <w:widowControl w:val="0"/>
        <w:numPr>
          <w:ilvl w:val="0"/>
          <w:numId w:val="21"/>
          <w:numberingChange w:id="74" w:author="Unknown" w:date="2016-11-29T16:41:00Z" w:original="%1:3:0:."/>
        </w:numPr>
        <w:tabs>
          <w:tab w:val="left" w:pos="0"/>
        </w:tabs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ponosi odpowiedzialność za jakość dostarczonych do Zamawiającego posiłków                           i ewentualne szkody, jakich dozna pacjent wskutek ich użycia, w tym za szkody, wyrządzone przez produkty, które okażą się niebezpieczne w rozumieniu art. 449 </w:t>
      </w:r>
      <w:r w:rsidRPr="00222DA5"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22"/>
          <w:szCs w:val="22"/>
        </w:rPr>
        <w:t xml:space="preserve"> § 3 K.C.</w:t>
      </w:r>
    </w:p>
    <w:p w:rsidR="008C407C" w:rsidRDefault="008C407C" w:rsidP="00FF4038">
      <w:pPr>
        <w:numPr>
          <w:ilvl w:val="0"/>
          <w:numId w:val="21"/>
          <w:numberingChange w:id="75" w:author="Unknown" w:date="2016-11-29T16:41:00Z" w:original="%1:4:0:.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zastrzega sobie prawo nie przyjęcia dostawy w szczególności w przypadku: </w:t>
      </w:r>
    </w:p>
    <w:p w:rsidR="008C407C" w:rsidRDefault="008C407C" w:rsidP="00FF4038">
      <w:pPr>
        <w:numPr>
          <w:ilvl w:val="0"/>
          <w:numId w:val="22"/>
          <w:numberingChange w:id="76" w:author="Unknown" w:date="2016-11-29T16:41:00Z" w:original="%1:1:4:)"/>
        </w:num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niezgodności z opisem zamówienia;</w:t>
      </w:r>
    </w:p>
    <w:p w:rsidR="008C407C" w:rsidRDefault="008C407C" w:rsidP="00FF4038">
      <w:pPr>
        <w:numPr>
          <w:ilvl w:val="0"/>
          <w:numId w:val="22"/>
          <w:numberingChange w:id="77" w:author="Unknown" w:date="2016-11-29T16:41:00Z" w:original="%1:2:4:)"/>
        </w:num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dostarczenia posiłków złej jakości,  </w:t>
      </w:r>
    </w:p>
    <w:p w:rsidR="008C407C" w:rsidRDefault="008C407C" w:rsidP="00FF4038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nie ponosi z tego tytułu konsekwencji finansowej, w szczególności nie będzie Zamawiający zobowiązany do zapłaty za dostarczony  przedmiot zamówienia. </w:t>
      </w:r>
    </w:p>
    <w:p w:rsidR="008C407C" w:rsidRDefault="008C407C" w:rsidP="00FF4038">
      <w:pPr>
        <w:numPr>
          <w:ilvl w:val="0"/>
          <w:numId w:val="21"/>
          <w:numberingChange w:id="78" w:author="Unknown" w:date="2016-11-29T16:41:00Z" w:original="%1:5:0:.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wszystkich stwierdzonych wadach Zamawiający niezwłocznie zawiadomi Wykonawcę na piśmie oraz telefonicznie.</w:t>
      </w:r>
    </w:p>
    <w:p w:rsidR="008C407C" w:rsidRPr="00440BAB" w:rsidRDefault="008C407C" w:rsidP="00FF4038">
      <w:pPr>
        <w:numPr>
          <w:ilvl w:val="0"/>
          <w:numId w:val="21"/>
          <w:numberingChange w:id="79" w:author="Unknown" w:date="2016-11-29T16:41:00Z" w:original="%1:6:0:.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stwierdzenia przez Zamawiającego, że przedmiot zamówienia nie spełnia warunków jakościowych,  jest niezgodny asortymentowo z zamówieniem lub złej jakości, Zamawiający zwróci wadliwy towar Wykonawcy i dokona zakupu brakującego towaru od innego dostawcy a powstałą różnicą w cenie obciąży Wykonawc</w:t>
      </w:r>
      <w:r w:rsidRPr="00440BAB">
        <w:rPr>
          <w:rFonts w:ascii="Calibri" w:hAnsi="Calibri"/>
          <w:sz w:val="22"/>
          <w:szCs w:val="22"/>
        </w:rPr>
        <w:t>ę.</w:t>
      </w:r>
    </w:p>
    <w:p w:rsidR="008C407C" w:rsidRPr="00FB133B" w:rsidRDefault="008C407C" w:rsidP="00FF4038">
      <w:pPr>
        <w:numPr>
          <w:ilvl w:val="0"/>
          <w:numId w:val="21"/>
          <w:numberingChange w:id="80" w:author="Unknown" w:date="2016-11-29T16:41:00Z" w:original="%1:7:0:.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B133B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dwóch nieterminowych dostaw z winy Wykonawcy lub dwukrotnego dostarczenia przez Wykonawcę posiłków złej jakości Zamawiający rozwiąże umowę ze skutkiem natychmiastowym z winy Wykonawcy. Wykonawca w tym przypadku nie będzie dochodził </w:t>
      </w:r>
      <w:r w:rsidRPr="006C6EC0">
        <w:rPr>
          <w:rFonts w:ascii="Calibri" w:hAnsi="Calibri"/>
          <w:sz w:val="22"/>
          <w:szCs w:val="22"/>
        </w:rPr>
        <w:t>roszczeń z tytułu</w:t>
      </w:r>
      <w:r>
        <w:rPr>
          <w:rFonts w:ascii="Calibri" w:hAnsi="Calibri"/>
          <w:sz w:val="22"/>
          <w:szCs w:val="22"/>
        </w:rPr>
        <w:t xml:space="preserve"> niewykonania umowy.  Przedmiot zamówienia przedstawiony w ofercie winien być zgodny z polskimi normami oraz spełniać wymagania ustawy z dnia 25.08.2006r.                                  o bezpieczeństwie żywności i żywienia (Dz. U. z 2015 poz. 594 ze zm.).</w:t>
      </w:r>
    </w:p>
    <w:p w:rsidR="008C407C" w:rsidRDefault="008C407C" w:rsidP="00947814">
      <w:pPr>
        <w:jc w:val="center"/>
        <w:rPr>
          <w:rFonts w:ascii="Calibri" w:hAnsi="Calibri"/>
          <w:sz w:val="22"/>
          <w:szCs w:val="22"/>
        </w:rPr>
      </w:pPr>
    </w:p>
    <w:p w:rsidR="008C407C" w:rsidRDefault="008C407C" w:rsidP="004E418F">
      <w:pPr>
        <w:rPr>
          <w:sz w:val="22"/>
          <w:szCs w:val="22"/>
        </w:rPr>
      </w:pPr>
    </w:p>
    <w:p w:rsidR="008C407C" w:rsidRDefault="008C407C" w:rsidP="004E418F">
      <w:pPr>
        <w:rPr>
          <w:sz w:val="22"/>
          <w:szCs w:val="22"/>
        </w:rPr>
      </w:pPr>
    </w:p>
    <w:p w:rsidR="008C407C" w:rsidRPr="00854EBF" w:rsidRDefault="008C407C" w:rsidP="004E418F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854EBF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</w:p>
    <w:p w:rsidR="008C407C" w:rsidRPr="00854EBF" w:rsidRDefault="008C407C" w:rsidP="004E418F">
      <w:pPr>
        <w:pStyle w:val="Akapitzlist1"/>
        <w:numPr>
          <w:ilvl w:val="0"/>
          <w:numId w:val="38"/>
          <w:numberingChange w:id="81" w:author="Unknown" w:date="2016-11-29T16:41:00Z" w:original="%1:1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 przypadku braku możliwości realizacji przedmiotu umowy z przyczyn leżących po stronie Wykonawcy, zapewni on przygotowanie i dostawę posiłków dla pacjentów Zamawiającego </w:t>
      </w:r>
      <w:r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854EBF">
        <w:rPr>
          <w:rFonts w:ascii="Calibri" w:hAnsi="Calibri"/>
          <w:color w:val="000000"/>
          <w:sz w:val="22"/>
          <w:szCs w:val="22"/>
        </w:rPr>
        <w:t>u innego usługodawcy. Usługodawca, o którym mowa w zdaniu poprzedzającym musi posiadać kwalifikacje i spełniać wszystkie warunki co najmniej w takim samym stopniu, jak Wykonawca.</w:t>
      </w:r>
    </w:p>
    <w:p w:rsidR="008C407C" w:rsidRPr="00854EBF" w:rsidRDefault="008C407C" w:rsidP="004E418F">
      <w:pPr>
        <w:autoSpaceDE w:val="0"/>
        <w:autoSpaceDN w:val="0"/>
        <w:adjustRightInd w:val="0"/>
        <w:ind w:firstLine="284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>W sytuacji określonej w ust. 1:</w:t>
      </w:r>
    </w:p>
    <w:p w:rsidR="008C407C" w:rsidRPr="00854EBF" w:rsidRDefault="008C407C" w:rsidP="004E418F">
      <w:pPr>
        <w:pStyle w:val="Akapitzlist1"/>
        <w:numPr>
          <w:ilvl w:val="1"/>
          <w:numId w:val="37"/>
          <w:numberingChange w:id="82" w:author="Unknown" w:date="2016-11-29T16:41:00Z" w:original="%2:1:0:)"/>
        </w:num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Wykonawca zobowiązuje się wskazać Zamawiającemu usługodawcę, który będzie zastępczo dostarczał posiłki do Zamawiającego przez czas trwania przeszkody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</w:t>
      </w:r>
      <w:r w:rsidRPr="00854EBF">
        <w:rPr>
          <w:rFonts w:ascii="Calibri" w:hAnsi="Calibri"/>
          <w:color w:val="000000"/>
          <w:sz w:val="22"/>
          <w:szCs w:val="22"/>
        </w:rPr>
        <w:t>w wykonywaniu niniejszej umowy przez Wykonawcę, przynajmniej na 1 dzień przed planowanym rozpoczęciem przez niego dostaw posiłków. Wraz ze wskazaniem tego usługodawcy Wykonawca zobowiązany jest przedstawić Zamawiającemu dokumenty, potwierdzające posiadanie przez usługodawcę kwalifikacji i spełnienie wszystkich warunków, co najmniej w takim samym stopniu, jak Wykonawca,</w:t>
      </w:r>
    </w:p>
    <w:p w:rsidR="008C407C" w:rsidRPr="00854EBF" w:rsidRDefault="008C407C" w:rsidP="004E418F">
      <w:pPr>
        <w:pStyle w:val="Akapitzlist1"/>
        <w:numPr>
          <w:ilvl w:val="1"/>
          <w:numId w:val="37"/>
          <w:numberingChange w:id="83" w:author="Unknown" w:date="2016-11-29T16:41:00Z" w:original="%2:2:0:)"/>
        </w:num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>Zamawiający uprawniony jest każdorazowo do wyrażania zgody na zastępstwo Wykonawcy lub do jej odmowy,</w:t>
      </w:r>
    </w:p>
    <w:p w:rsidR="008C407C" w:rsidRPr="00854EBF" w:rsidRDefault="008C407C" w:rsidP="004E418F">
      <w:pPr>
        <w:pStyle w:val="Akapitzlist1"/>
        <w:numPr>
          <w:ilvl w:val="1"/>
          <w:numId w:val="37"/>
          <w:numberingChange w:id="84" w:author="Unknown" w:date="2016-11-29T16:41:00Z" w:original="%2:3:0:)"/>
        </w:num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>Wykonawca zobowiązany jest pokryć wszystkie wynikające z tego zastępstwa koszty,</w:t>
      </w:r>
    </w:p>
    <w:p w:rsidR="008C407C" w:rsidRPr="00854EBF" w:rsidRDefault="008C407C" w:rsidP="004E418F">
      <w:pPr>
        <w:pStyle w:val="Akapitzlist1"/>
        <w:numPr>
          <w:ilvl w:val="1"/>
          <w:numId w:val="37"/>
          <w:numberingChange w:id="85" w:author="Unknown" w:date="2016-11-29T16:41:00Z" w:original="%2:4:0:)"/>
        </w:numPr>
        <w:autoSpaceDE w:val="0"/>
        <w:autoSpaceDN w:val="0"/>
        <w:adjustRightInd w:val="0"/>
        <w:ind w:left="1134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Wykonawca ponosił będzie pełną odpowiedzialność za wszelkie działania i zaniechania Usługodawcy, który będzie zastępczo dostarczał posiłki do Zamawiającego przez czas trwania przeszkody w wykonywaniu niniejszej umowy przez Wykonawcę. Odpowiedzialność ta obejmuje zarówno szkody wyrządzone Zamawiającemu, jak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Pr="00854EBF">
        <w:rPr>
          <w:rFonts w:ascii="Calibri" w:hAnsi="Calibri"/>
          <w:color w:val="000000"/>
          <w:sz w:val="22"/>
          <w:szCs w:val="22"/>
        </w:rPr>
        <w:t>i osobom trzecim (w tym pacjentom Zamawiającego).</w:t>
      </w:r>
    </w:p>
    <w:p w:rsidR="008C407C" w:rsidRPr="00854EBF" w:rsidRDefault="008C407C" w:rsidP="004E418F">
      <w:pPr>
        <w:pStyle w:val="Akapitzlist1"/>
        <w:numPr>
          <w:ilvl w:val="0"/>
          <w:numId w:val="38"/>
          <w:numberingChange w:id="86" w:author="Unknown" w:date="2016-11-29T16:41:00Z" w:original="%1:2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 przypadku wskazanym w ust. 1, niezależnie od uprawnień określonych w tym ustępie, Zamawiającemu przysługuje w każdym momencie prawo </w:t>
      </w:r>
      <w:r>
        <w:rPr>
          <w:rFonts w:ascii="Calibri" w:hAnsi="Calibri"/>
          <w:color w:val="000000"/>
          <w:sz w:val="22"/>
          <w:szCs w:val="22"/>
        </w:rPr>
        <w:t xml:space="preserve">odstąpienia lub rozwiązania </w:t>
      </w:r>
      <w:r w:rsidRPr="00854EBF">
        <w:rPr>
          <w:rFonts w:ascii="Calibri" w:hAnsi="Calibri"/>
          <w:color w:val="000000"/>
          <w:sz w:val="22"/>
          <w:szCs w:val="22"/>
        </w:rPr>
        <w:t xml:space="preserve">niniejszej umowy </w:t>
      </w: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Pr="00854EBF">
        <w:rPr>
          <w:rFonts w:ascii="Calibri" w:hAnsi="Calibri"/>
          <w:color w:val="000000"/>
          <w:sz w:val="22"/>
          <w:szCs w:val="22"/>
        </w:rPr>
        <w:t xml:space="preserve">w trybie natychmiastowym, jeżeli przeszkoda w wykonywaniu niniejszej umowy przez Wykonawcę trwać będzie dłużej niż 2 dni. W takim wypadku Wykonawcy należy się wynagrodzenie wyłącznie za usługi i dostawy wykonane do dnia odstąpienia </w:t>
      </w:r>
      <w:r>
        <w:rPr>
          <w:rFonts w:ascii="Calibri" w:hAnsi="Calibri"/>
          <w:color w:val="000000"/>
          <w:sz w:val="22"/>
          <w:szCs w:val="22"/>
        </w:rPr>
        <w:t xml:space="preserve">lub rozwiązania </w:t>
      </w:r>
      <w:r w:rsidRPr="00854EBF">
        <w:rPr>
          <w:rFonts w:ascii="Calibri" w:hAnsi="Calibri"/>
          <w:color w:val="000000"/>
          <w:sz w:val="22"/>
          <w:szCs w:val="22"/>
        </w:rPr>
        <w:t xml:space="preserve"> umowy a Zamawiającemu przysługuje możliwość naliczenia kar umownych.</w:t>
      </w:r>
    </w:p>
    <w:p w:rsidR="008C407C" w:rsidRPr="00854EBF" w:rsidRDefault="008C407C" w:rsidP="004E418F">
      <w:pPr>
        <w:pStyle w:val="Akapitzlist1"/>
        <w:numPr>
          <w:ilvl w:val="0"/>
          <w:numId w:val="38"/>
          <w:numberingChange w:id="87" w:author="Unknown" w:date="2016-11-29T16:41:00Z" w:original="%1:3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rozwiązania w trybie natychmiastowym lub </w:t>
      </w:r>
      <w:r w:rsidRPr="00854EBF">
        <w:rPr>
          <w:rFonts w:ascii="Calibri" w:hAnsi="Calibri"/>
          <w:sz w:val="22"/>
          <w:szCs w:val="22"/>
        </w:rPr>
        <w:t>odstąpienia od umowy przez Zamawiającego z przyczyn leżących  po  stronie Wykonawcy, Wykonawca jest zobowiązany do zapłacenia kary umownej w wysokości 15% wartości brutto przedmiotu umowy.</w:t>
      </w:r>
    </w:p>
    <w:p w:rsidR="008C407C" w:rsidRPr="00854EBF" w:rsidRDefault="008C407C" w:rsidP="004E418F">
      <w:pPr>
        <w:pStyle w:val="Akapitzlist1"/>
        <w:numPr>
          <w:ilvl w:val="0"/>
          <w:numId w:val="38"/>
          <w:numberingChange w:id="88" w:author="Unknown" w:date="2016-11-29T16:41:00Z" w:original="%1:4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8C407C" w:rsidRPr="00854EBF" w:rsidRDefault="008C407C" w:rsidP="004E418F">
      <w:pPr>
        <w:pStyle w:val="Akapitzlist1"/>
        <w:numPr>
          <w:ilvl w:val="0"/>
          <w:numId w:val="38"/>
          <w:numberingChange w:id="89" w:author="Unknown" w:date="2016-11-29T16:41:00Z" w:original="%1:5:0:.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54EBF">
        <w:rPr>
          <w:rFonts w:ascii="Calibri" w:hAnsi="Calibri"/>
          <w:sz w:val="22"/>
          <w:szCs w:val="22"/>
        </w:rPr>
        <w:t xml:space="preserve">W przypadku zmiany osób, które uczestniczą w wykonywaniu zamówienia  (dietetyk) wykonawca każdorazowo przedłoży pisemną informację na temat ich kwalifikacji, doświadczenia zawodowego i wykształcenia. </w:t>
      </w:r>
    </w:p>
    <w:p w:rsidR="008C407C" w:rsidRPr="004750B9" w:rsidRDefault="008C407C" w:rsidP="00947814">
      <w:pPr>
        <w:jc w:val="center"/>
        <w:rPr>
          <w:rFonts w:ascii="Calibri" w:hAnsi="Calibri"/>
          <w:sz w:val="22"/>
          <w:szCs w:val="22"/>
        </w:rPr>
      </w:pPr>
    </w:p>
    <w:p w:rsidR="008C407C" w:rsidRPr="00121621" w:rsidRDefault="008C407C" w:rsidP="008D7061">
      <w:pPr>
        <w:jc w:val="center"/>
        <w:rPr>
          <w:rFonts w:ascii="Calibri" w:hAnsi="Calibri"/>
          <w:b/>
          <w:sz w:val="22"/>
          <w:szCs w:val="22"/>
        </w:rPr>
      </w:pPr>
      <w:r w:rsidRPr="00121621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7</w:t>
      </w:r>
    </w:p>
    <w:p w:rsidR="008C407C" w:rsidRPr="00121621" w:rsidRDefault="008C407C" w:rsidP="008D7061">
      <w:pPr>
        <w:jc w:val="center"/>
        <w:rPr>
          <w:rFonts w:ascii="Calibri" w:hAnsi="Calibri"/>
          <w:b/>
          <w:sz w:val="22"/>
          <w:szCs w:val="22"/>
        </w:rPr>
      </w:pPr>
      <w:r w:rsidRPr="00121621">
        <w:rPr>
          <w:rFonts w:ascii="Calibri" w:hAnsi="Calibri"/>
          <w:b/>
          <w:sz w:val="22"/>
          <w:szCs w:val="22"/>
        </w:rPr>
        <w:t>K</w:t>
      </w:r>
      <w:r>
        <w:rPr>
          <w:rFonts w:ascii="Calibri" w:hAnsi="Calibri"/>
          <w:b/>
          <w:sz w:val="22"/>
          <w:szCs w:val="22"/>
        </w:rPr>
        <w:t>ARY</w:t>
      </w:r>
      <w:r w:rsidRPr="0012162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UMOWNE</w:t>
      </w:r>
    </w:p>
    <w:p w:rsidR="008C407C" w:rsidRPr="00121621" w:rsidRDefault="008C407C" w:rsidP="008D7061">
      <w:pPr>
        <w:pStyle w:val="ListParagraph1"/>
        <w:numPr>
          <w:ilvl w:val="1"/>
          <w:numId w:val="39"/>
          <w:numberingChange w:id="90" w:author="Unknown" w:date="2016-11-29T16:41:00Z" w:original="%2:1:0:."/>
        </w:numPr>
        <w:tabs>
          <w:tab w:val="left" w:pos="340"/>
        </w:tabs>
        <w:spacing w:after="0" w:line="240" w:lineRule="auto"/>
        <w:jc w:val="both"/>
      </w:pPr>
      <w:r w:rsidRPr="00121621">
        <w:t xml:space="preserve">W przypadku niewykonania przedmiotu umowy w części opisanej w § 1 Wykonawca zapłaci Zamawiającemu karę umowną w wysokości 15 % wartości brutto przedmiotu umowy powiększoną o poniesione przez Zamawiającego koszty zastępczego wykonania umowy. </w:t>
      </w:r>
    </w:p>
    <w:p w:rsidR="008C407C" w:rsidRPr="00121621" w:rsidRDefault="008C407C" w:rsidP="008D7061">
      <w:pPr>
        <w:pStyle w:val="ListParagraph1"/>
        <w:numPr>
          <w:ilvl w:val="1"/>
          <w:numId w:val="39"/>
          <w:numberingChange w:id="91" w:author="Unknown" w:date="2016-11-29T16:41:00Z" w:original="%2:2:0:."/>
        </w:numPr>
        <w:tabs>
          <w:tab w:val="left" w:pos="340"/>
        </w:tabs>
        <w:spacing w:after="0" w:line="240" w:lineRule="auto"/>
        <w:jc w:val="both"/>
      </w:pPr>
      <w:r w:rsidRPr="00121621">
        <w:t>W przypadku:</w:t>
      </w:r>
    </w:p>
    <w:p w:rsidR="008C407C" w:rsidRPr="00121621" w:rsidRDefault="008C407C" w:rsidP="008D7061">
      <w:pPr>
        <w:pStyle w:val="ListParagraph1"/>
        <w:numPr>
          <w:ilvl w:val="0"/>
          <w:numId w:val="40"/>
          <w:numberingChange w:id="92" w:author="Unknown" w:date="2016-11-29T16:41:00Z" w:original="%1:1:0:)"/>
        </w:numPr>
        <w:tabs>
          <w:tab w:val="left" w:pos="340"/>
        </w:tabs>
        <w:spacing w:after="0" w:line="240" w:lineRule="auto"/>
        <w:jc w:val="both"/>
      </w:pPr>
      <w:r w:rsidRPr="00121621">
        <w:t xml:space="preserve">opóźnienia w dostawie posiłków w godzinach określonych w niniejszym opisie   przedmiotu zamówienia powyżej 30 minut – Zamawiający naliczy karę umowną </w:t>
      </w:r>
      <w:r>
        <w:t xml:space="preserve">                                 </w:t>
      </w:r>
      <w:r w:rsidRPr="00121621">
        <w:t xml:space="preserve">w wysokości 1% wartości brutto faktury wystawionej za miesiąc, w którym wystąpiło opóźnienie – za każde zdarzenie. </w:t>
      </w:r>
      <w:r w:rsidRPr="00121621">
        <w:rPr>
          <w:rFonts w:eastAsia="TTE1A09F88t00"/>
        </w:rPr>
        <w:t>W przypadku opóźnienia Wykonawcy w dostawie posiłków przekraczające 1 godzinę  Zamawiający w celu utrzymania ciągłości działalności zastrzega sobie</w:t>
      </w:r>
      <w:r w:rsidRPr="00121621">
        <w:t xml:space="preserve"> </w:t>
      </w:r>
      <w:r w:rsidRPr="00121621">
        <w:rPr>
          <w:rFonts w:eastAsia="TTE1A09F88t00"/>
        </w:rPr>
        <w:t xml:space="preserve">możliwość zrealizowania usługi u innego Wykonawcy i żądania </w:t>
      </w:r>
      <w:r>
        <w:rPr>
          <w:rFonts w:eastAsia="TTE1A09F88t00"/>
        </w:rPr>
        <w:t xml:space="preserve">                          </w:t>
      </w:r>
      <w:r w:rsidRPr="00121621">
        <w:rPr>
          <w:rFonts w:eastAsia="TTE1A09F88t00"/>
        </w:rPr>
        <w:t>od Wykonawcy zapłaty różnicy</w:t>
      </w:r>
      <w:r w:rsidRPr="00121621">
        <w:t xml:space="preserve"> </w:t>
      </w:r>
      <w:r w:rsidRPr="00121621">
        <w:rPr>
          <w:rFonts w:eastAsia="TTE1A09F88t00"/>
        </w:rPr>
        <w:t>kosztów pomiędzy ceną ofertową a ceną zakupu, zachowując roszczenie o naprawienie szkody</w:t>
      </w:r>
      <w:r w:rsidRPr="00121621">
        <w:t xml:space="preserve"> </w:t>
      </w:r>
      <w:r w:rsidRPr="00121621">
        <w:rPr>
          <w:rFonts w:eastAsia="TTE1A09F88t00"/>
        </w:rPr>
        <w:t>wynikającej ze zwłoki. Zamawiający ma prawo odmówić przyjęcia dostawy spóźnionej;</w:t>
      </w:r>
    </w:p>
    <w:p w:rsidR="008C407C" w:rsidRPr="00121621" w:rsidRDefault="008C407C" w:rsidP="008D7061">
      <w:pPr>
        <w:pStyle w:val="ListParagraph1"/>
        <w:numPr>
          <w:ilvl w:val="0"/>
          <w:numId w:val="40"/>
          <w:numberingChange w:id="93" w:author="Unknown" w:date="2016-11-29T16:41:00Z" w:original="%1:2:0:)"/>
        </w:numPr>
        <w:tabs>
          <w:tab w:val="left" w:pos="340"/>
        </w:tabs>
        <w:spacing w:after="0" w:line="240" w:lineRule="auto"/>
        <w:jc w:val="both"/>
      </w:pPr>
      <w:r w:rsidRPr="00121621">
        <w:t xml:space="preserve">przygotowania posiłków niezgodnie z zasadami planowania posiłków opisanymi w opisie przedmiotu zamówienia – Zamawiający naliczy karę umowną za każdą niezgodność </w:t>
      </w:r>
      <w:r>
        <w:t xml:space="preserve">                    </w:t>
      </w:r>
      <w:r w:rsidRPr="00121621">
        <w:t>w wysokości 2 % wartości brutto faktury za miesiąc, w którym wystąpiła niezgodność;</w:t>
      </w:r>
    </w:p>
    <w:p w:rsidR="008C407C" w:rsidRPr="00121621" w:rsidRDefault="008C407C" w:rsidP="008D7061">
      <w:pPr>
        <w:pStyle w:val="ListParagraph1"/>
        <w:numPr>
          <w:ilvl w:val="0"/>
          <w:numId w:val="40"/>
          <w:numberingChange w:id="94" w:author="Unknown" w:date="2016-11-29T16:41:00Z" w:original="%1:3:0:)"/>
        </w:numPr>
        <w:tabs>
          <w:tab w:val="left" w:pos="340"/>
        </w:tabs>
        <w:spacing w:after="0" w:line="240" w:lineRule="auto"/>
        <w:jc w:val="both"/>
      </w:pPr>
      <w:r w:rsidRPr="00121621">
        <w:t xml:space="preserve">dostawy i transportu posiłków niezgodnie z zasadami dostawy i transportu posiłków opisanymi w opisie przedmiotu zamówienia – Zamawiający naliczy karę umowną  </w:t>
      </w:r>
      <w:r>
        <w:t xml:space="preserve">                        </w:t>
      </w:r>
      <w:r w:rsidRPr="00121621">
        <w:t>w wysokości 2% wartości brutto faktury za każde zdarzenie;</w:t>
      </w:r>
    </w:p>
    <w:p w:rsidR="008C407C" w:rsidRPr="00121621" w:rsidRDefault="008C407C" w:rsidP="008D7061">
      <w:pPr>
        <w:pStyle w:val="ListParagraph1"/>
        <w:numPr>
          <w:ilvl w:val="0"/>
          <w:numId w:val="40"/>
          <w:numberingChange w:id="95" w:author="Unknown" w:date="2016-11-29T16:41:00Z" w:original="%1:4:0:)"/>
        </w:numPr>
        <w:tabs>
          <w:tab w:val="left" w:pos="340"/>
        </w:tabs>
        <w:spacing w:after="0" w:line="240" w:lineRule="auto"/>
        <w:jc w:val="both"/>
      </w:pPr>
      <w:r w:rsidRPr="00121621">
        <w:t xml:space="preserve">serwisu gwarancyjnego posiłków dłuższego niż 60 min od zgłoszenia przez Zamawiającego – Zamawiający naliczy karę umowną w wysokości 2% wartości brutto faktury wystawionej za miesiąc, w którym wystąpiło zdarzenie,  </w:t>
      </w:r>
    </w:p>
    <w:p w:rsidR="008C407C" w:rsidRPr="00121621" w:rsidRDefault="008C407C" w:rsidP="008D7061">
      <w:pPr>
        <w:pStyle w:val="ListParagraph1"/>
        <w:numPr>
          <w:ilvl w:val="0"/>
          <w:numId w:val="40"/>
          <w:numberingChange w:id="96" w:author="Unknown" w:date="2016-11-29T16:41:00Z" w:original="%1:5:0:)"/>
        </w:numPr>
        <w:tabs>
          <w:tab w:val="left" w:pos="340"/>
        </w:tabs>
        <w:spacing w:after="0" w:line="240" w:lineRule="auto"/>
        <w:jc w:val="both"/>
      </w:pPr>
      <w:r w:rsidRPr="00121621">
        <w:t>dodatniego wyniku kontroli mikrobiologicznej z pobranych wymazów, Zamawiający naliczy Wykonawcy karę umowną w wysokości 0,5% wartości brutto przedmiotu umowy</w:t>
      </w:r>
      <w:r>
        <w:t>, o której mowa w § 4 ust. 3 pkt 3</w:t>
      </w:r>
      <w:r w:rsidRPr="00121621">
        <w:t xml:space="preserve"> Przy stwierdzeniu dodatniego wyniku w kolejnym badaniu, Zamawiający ma prawo rozwiązać umowę przed terminem, na jaki została zawarta bez zachowania okresu wypowiedzenia;</w:t>
      </w:r>
    </w:p>
    <w:p w:rsidR="008C407C" w:rsidRPr="00121621" w:rsidRDefault="008C407C" w:rsidP="008D7061">
      <w:pPr>
        <w:pStyle w:val="ListParagraph1"/>
        <w:numPr>
          <w:ilvl w:val="0"/>
          <w:numId w:val="40"/>
          <w:numberingChange w:id="97" w:author="Unknown" w:date="2016-11-29T16:41:00Z" w:original="%1:6:0:)"/>
        </w:numPr>
        <w:tabs>
          <w:tab w:val="left" w:pos="340"/>
        </w:tabs>
        <w:spacing w:after="0" w:line="240" w:lineRule="auto"/>
        <w:jc w:val="both"/>
      </w:pPr>
      <w:r w:rsidRPr="00121621">
        <w:t xml:space="preserve">wykrycia przez Zamawiającego produktu przeterminowanego dostarczonego </w:t>
      </w:r>
      <w:r>
        <w:t xml:space="preserve">                            </w:t>
      </w:r>
      <w:r w:rsidRPr="00121621">
        <w:t>do Zamawiającego lub znajdującego się na stanie magazynowym Wykonawcy, Zamawiający naliczy karę umowną w wysokości 0,5% wartości brutto przedmiotu umowy</w:t>
      </w:r>
      <w:r>
        <w:t>, o której mowa w § 4 ust. 3 pkt 3</w:t>
      </w:r>
      <w:r w:rsidRPr="00121621">
        <w:t>;</w:t>
      </w:r>
    </w:p>
    <w:p w:rsidR="008C407C" w:rsidRPr="00121621" w:rsidRDefault="008C407C" w:rsidP="008D7061">
      <w:pPr>
        <w:pStyle w:val="ListParagraph1"/>
        <w:numPr>
          <w:ilvl w:val="0"/>
          <w:numId w:val="40"/>
          <w:numberingChange w:id="98" w:author="Unknown" w:date="2016-11-29T16:41:00Z" w:original="%1:7:0:)"/>
        </w:numPr>
        <w:tabs>
          <w:tab w:val="left" w:pos="340"/>
        </w:tabs>
        <w:spacing w:after="0" w:line="240" w:lineRule="auto"/>
        <w:jc w:val="both"/>
      </w:pPr>
      <w:r w:rsidRPr="00121621">
        <w:rPr>
          <w:bCs/>
        </w:rPr>
        <w:t xml:space="preserve">dostawy posiłków skiśniętych, posiłków z widocznymi śladami pleśni, </w:t>
      </w:r>
      <w:r>
        <w:rPr>
          <w:bCs/>
        </w:rPr>
        <w:t xml:space="preserve">                                        </w:t>
      </w:r>
      <w:r w:rsidRPr="00121621">
        <w:rPr>
          <w:bCs/>
        </w:rPr>
        <w:t>lub zanieczyszczonych ciałami obcymi, Zamawiający naliczy karę umowną, w wysokości 2% wartości brutto przedmiotu umowy</w:t>
      </w:r>
      <w:r>
        <w:rPr>
          <w:bCs/>
        </w:rPr>
        <w:t>, o której mowa w § 4 ust. 3 pkt 3</w:t>
      </w:r>
      <w:r w:rsidRPr="00121621">
        <w:rPr>
          <w:bCs/>
        </w:rPr>
        <w:t>, bez względu na to czy Wykonawca usunie niezgodność czy nie;</w:t>
      </w:r>
    </w:p>
    <w:p w:rsidR="008C407C" w:rsidRDefault="008C407C" w:rsidP="00BD786A">
      <w:pPr>
        <w:pStyle w:val="ListParagraph1"/>
        <w:numPr>
          <w:ilvl w:val="0"/>
          <w:numId w:val="40"/>
          <w:numberingChange w:id="99" w:author="Unknown" w:date="2016-11-29T16:41:00Z" w:original="%1:8:0:)"/>
        </w:numPr>
        <w:tabs>
          <w:tab w:val="left" w:pos="993"/>
        </w:tabs>
        <w:spacing w:after="0" w:line="240" w:lineRule="auto"/>
        <w:ind w:left="993" w:hanging="303"/>
        <w:jc w:val="both"/>
      </w:pPr>
      <w:r w:rsidRPr="00121621">
        <w:rPr>
          <w:bCs/>
        </w:rPr>
        <w:t>w przypadku nie zapewnienia przez Wykonawcę wyposażenia niezbędnego do  transportu i serwowania posiłków lub nie dokonania wymiany zużytego w trakcie realizacji umowy wyposażenia na nowe, Zamawiający naliczy karę umowną w wysokości 0,5% wartości brutto przedmiotu umowy</w:t>
      </w:r>
      <w:r>
        <w:rPr>
          <w:bCs/>
        </w:rPr>
        <w:t>, o której mowa w § 4 ust. 3</w:t>
      </w:r>
      <w:r w:rsidRPr="00121621">
        <w:rPr>
          <w:bCs/>
        </w:rPr>
        <w:t xml:space="preserve"> </w:t>
      </w:r>
      <w:r>
        <w:rPr>
          <w:bCs/>
        </w:rPr>
        <w:t xml:space="preserve">pkt 3 </w:t>
      </w:r>
      <w:r w:rsidRPr="00121621">
        <w:rPr>
          <w:bCs/>
        </w:rPr>
        <w:t>za każde uchybienie. Wykonawca zobowiązany jest do wymiany zużytego w trakcie realizacji umowy wyposażenia na nowe w terminie nie dłuższym niż 7 dni od daty wezwania przez Zamawiającego.</w:t>
      </w:r>
    </w:p>
    <w:p w:rsidR="008C407C" w:rsidRPr="00121621" w:rsidRDefault="008C407C" w:rsidP="008D7061">
      <w:pPr>
        <w:pStyle w:val="ListParagraph1"/>
        <w:numPr>
          <w:ilvl w:val="0"/>
          <w:numId w:val="41"/>
          <w:numberingChange w:id="100" w:author="Unknown" w:date="2016-11-29T16:41:00Z" w:original="%1:3:0:.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 xml:space="preserve">Zamawiający uprawniony będzie do potrącania żądanych od Wykonawcy kar umownych </w:t>
      </w:r>
      <w:r>
        <w:t xml:space="preserve">                          </w:t>
      </w:r>
      <w:r w:rsidRPr="00121621">
        <w:t xml:space="preserve">z miesięcznego wynagrodzenia należnego Wykonawcy w miesiącu, w którym Zamawiający zgłosił żądanie zapłaty kary umownej, lub należnym w miesiącach kolejnych. Powyższe postanowienia nie uchybiają prawu Zamawiającego do dochodzenia odszkodowania na zasadach ogólnych. </w:t>
      </w:r>
      <w:r>
        <w:t xml:space="preserve">                        </w:t>
      </w:r>
      <w:r w:rsidRPr="00121621">
        <w:t>W takim wypadku, zapłacone kary umowne będą zaliczone na poczet należnego odszkodowania.</w:t>
      </w:r>
    </w:p>
    <w:p w:rsidR="008C407C" w:rsidRPr="00121621" w:rsidRDefault="008C407C" w:rsidP="008D7061">
      <w:pPr>
        <w:pStyle w:val="ListParagraph1"/>
        <w:numPr>
          <w:ilvl w:val="0"/>
          <w:numId w:val="41"/>
          <w:numberingChange w:id="101" w:author="Unknown" w:date="2016-11-29T16:41:00Z" w:original="%1:4:0:.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>W przypadku odstąpienia od umowy przez Zamawiającego z przyczyn leżących po stronie Wykonawcy, lub rozwiązania jej z przyczyn dotyczących Wykonawcy, Wykonawca jest zobowiązany do zapłacenia kary umownej w wysokości 15% wartości brutto przedmiotu umowy.</w:t>
      </w:r>
    </w:p>
    <w:p w:rsidR="008C407C" w:rsidRPr="00121621" w:rsidRDefault="008C407C" w:rsidP="008D7061">
      <w:pPr>
        <w:pStyle w:val="ListParagraph1"/>
        <w:numPr>
          <w:ilvl w:val="0"/>
          <w:numId w:val="41"/>
          <w:numberingChange w:id="102" w:author="Unknown" w:date="2016-11-29T16:41:00Z" w:original="%1:5:0:.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>Zamawiający zastrzega sobie prawo dochodzenia odszkodowania przewyższającego wartości wskazanych wyżej kar umownych na zasadach ogólnych kodeksu cywilnego.</w:t>
      </w:r>
    </w:p>
    <w:p w:rsidR="008C407C" w:rsidRPr="00121621" w:rsidRDefault="008C407C" w:rsidP="008D7061">
      <w:pPr>
        <w:pStyle w:val="ListParagraph1"/>
        <w:numPr>
          <w:ilvl w:val="0"/>
          <w:numId w:val="41"/>
          <w:numberingChange w:id="103" w:author="Unknown" w:date="2016-11-29T16:41:00Z" w:original="%1:6:0:.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 xml:space="preserve">W przypadku zwłoki w terminie płatności Wykonawcy przysługuje prawo naliczenia odsetek ustawowych.  </w:t>
      </w:r>
    </w:p>
    <w:p w:rsidR="008C407C" w:rsidRDefault="008C407C" w:rsidP="00947814">
      <w:pPr>
        <w:jc w:val="center"/>
        <w:rPr>
          <w:rFonts w:ascii="Calibri" w:hAnsi="Calibri"/>
          <w:b/>
          <w:sz w:val="22"/>
          <w:szCs w:val="22"/>
        </w:rPr>
      </w:pPr>
    </w:p>
    <w:p w:rsidR="008C407C" w:rsidRDefault="008C407C" w:rsidP="00947814">
      <w:pPr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ind w:left="567" w:hanging="283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8</w:t>
      </w:r>
    </w:p>
    <w:p w:rsidR="008C407C" w:rsidRPr="004750B9" w:rsidRDefault="008C407C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TERMIN REALIZACJI UMOWY</w:t>
      </w:r>
    </w:p>
    <w:p w:rsidR="008C407C" w:rsidRPr="004750B9" w:rsidRDefault="008C407C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Umowa została zawarta na okres </w:t>
      </w:r>
      <w:r>
        <w:rPr>
          <w:rFonts w:ascii="Calibri" w:hAnsi="Calibri"/>
          <w:sz w:val="22"/>
          <w:szCs w:val="22"/>
        </w:rPr>
        <w:t xml:space="preserve">12 miesięcy </w:t>
      </w:r>
      <w:r w:rsidRPr="004750B9">
        <w:rPr>
          <w:rFonts w:ascii="Calibri" w:hAnsi="Calibri"/>
          <w:sz w:val="22"/>
          <w:szCs w:val="22"/>
        </w:rPr>
        <w:t xml:space="preserve">od dnia ……………... do dnia …………………. </w:t>
      </w:r>
    </w:p>
    <w:p w:rsidR="008C407C" w:rsidRDefault="008C407C" w:rsidP="00947814">
      <w:pPr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9</w:t>
      </w:r>
    </w:p>
    <w:p w:rsidR="008C407C" w:rsidRPr="004750B9" w:rsidRDefault="008C407C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ZMIANA POSTANOWIEŃ UMOWY</w:t>
      </w:r>
    </w:p>
    <w:p w:rsidR="008C407C" w:rsidRPr="004750B9" w:rsidRDefault="008C407C" w:rsidP="00947814">
      <w:pPr>
        <w:numPr>
          <w:ilvl w:val="1"/>
          <w:numId w:val="11"/>
          <w:numberingChange w:id="104" w:author="Unknown" w:date="2016-11-29T16:41:00Z" w:original="%2:1:0:."/>
        </w:numPr>
        <w:tabs>
          <w:tab w:val="clear" w:pos="1080"/>
          <w:tab w:val="left" w:pos="0"/>
          <w:tab w:val="num" w:pos="567"/>
        </w:tabs>
        <w:ind w:left="567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Zamawiający przewiduje wprowadzenie zmian do postanowień zawartej umowy w stosunku do treści oferty dotyczące:</w:t>
      </w:r>
    </w:p>
    <w:p w:rsidR="008C407C" w:rsidRPr="004750B9" w:rsidRDefault="008C407C" w:rsidP="00947814">
      <w:pPr>
        <w:numPr>
          <w:ilvl w:val="0"/>
          <w:numId w:val="15"/>
          <w:numberingChange w:id="105" w:author="Unknown" w:date="2016-11-29T16:41:00Z" w:original="%1:1:0:)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zmiany terminu wykonania zamówienia tj. </w:t>
      </w:r>
    </w:p>
    <w:p w:rsidR="008C407C" w:rsidRPr="004750B9" w:rsidRDefault="008C407C" w:rsidP="00947814">
      <w:pPr>
        <w:tabs>
          <w:tab w:val="left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a) w przypadku niewykorzystania maksymalnej kwoty brutto umowy przewiduje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4750B9">
        <w:rPr>
          <w:rFonts w:ascii="Calibri" w:hAnsi="Calibri"/>
          <w:sz w:val="22"/>
          <w:szCs w:val="22"/>
        </w:rPr>
        <w:t>się przedłużenie terminu realizacji przedmiotu umowy,</w:t>
      </w:r>
    </w:p>
    <w:p w:rsidR="008C407C" w:rsidRPr="004750B9" w:rsidRDefault="008C407C" w:rsidP="00167AF1">
      <w:pPr>
        <w:tabs>
          <w:tab w:val="left" w:pos="709"/>
        </w:tabs>
        <w:ind w:left="709" w:hanging="284"/>
        <w:jc w:val="both"/>
        <w:rPr>
          <w:rFonts w:ascii="Calibri" w:hAnsi="Calibri"/>
          <w:spacing w:val="2"/>
          <w:kern w:val="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4750B9">
        <w:rPr>
          <w:rFonts w:ascii="Calibri" w:hAnsi="Calibr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w przypadku wykorzystania maksymalnej kwoty brutto umowy uważa się, iż umowa </w:t>
      </w:r>
      <w:r>
        <w:rPr>
          <w:rFonts w:ascii="Calibri" w:hAnsi="Calibri"/>
          <w:sz w:val="22"/>
          <w:szCs w:val="22"/>
        </w:rPr>
        <w:t xml:space="preserve"> wygasa bez konieczności sporządzania odrębnego aneksu.</w:t>
      </w:r>
    </w:p>
    <w:p w:rsidR="008C407C" w:rsidRPr="00042734" w:rsidRDefault="008C407C" w:rsidP="00042734">
      <w:pPr>
        <w:numPr>
          <w:ilvl w:val="0"/>
          <w:numId w:val="15"/>
          <w:numberingChange w:id="106" w:author="Unknown" w:date="2016-11-29T16:41:00Z" w:original="%1:2:0:)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pacing w:val="2"/>
          <w:kern w:val="1"/>
          <w:sz w:val="22"/>
          <w:szCs w:val="22"/>
        </w:rPr>
      </w:pPr>
      <w:r w:rsidRPr="004750B9">
        <w:rPr>
          <w:rFonts w:ascii="Calibri" w:hAnsi="Calibri"/>
          <w:spacing w:val="2"/>
          <w:kern w:val="1"/>
          <w:sz w:val="22"/>
          <w:szCs w:val="22"/>
        </w:rPr>
        <w:t>zmian ilościowych w zapotrzebowaniach Zamawiającego dotyczących poszczególnych pozycji przedmiotu umowy (w tym przypadku zamawiający przewiduje możliwość zmian ilościowych w tych pozycjach pod warunkiem, że maksymalna wartość brutto zobowiązania Zamawiającego nie ulegnie zwiększeniu</w:t>
      </w:r>
      <w:r w:rsidRPr="00042734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pacing w:val="2"/>
          <w:kern w:val="1"/>
          <w:sz w:val="22"/>
          <w:szCs w:val="22"/>
        </w:rPr>
        <w:t>przy czym</w:t>
      </w:r>
      <w:r w:rsidRPr="00042734">
        <w:rPr>
          <w:rFonts w:ascii="Calibri" w:hAnsi="Calibri"/>
          <w:spacing w:val="2"/>
          <w:kern w:val="1"/>
          <w:sz w:val="22"/>
          <w:szCs w:val="22"/>
        </w:rPr>
        <w:t xml:space="preserve"> wartość zmiany nie </w:t>
      </w:r>
      <w:r>
        <w:rPr>
          <w:rFonts w:ascii="Calibri" w:hAnsi="Calibri"/>
          <w:spacing w:val="2"/>
          <w:kern w:val="1"/>
          <w:sz w:val="22"/>
          <w:szCs w:val="22"/>
        </w:rPr>
        <w:t xml:space="preserve">może </w:t>
      </w:r>
      <w:r w:rsidRPr="00042734">
        <w:rPr>
          <w:rFonts w:ascii="Calibri" w:hAnsi="Calibri"/>
          <w:spacing w:val="2"/>
          <w:kern w:val="1"/>
          <w:sz w:val="22"/>
          <w:szCs w:val="22"/>
        </w:rPr>
        <w:t>przekracza</w:t>
      </w:r>
      <w:r>
        <w:rPr>
          <w:rFonts w:ascii="Calibri" w:hAnsi="Calibri"/>
          <w:spacing w:val="2"/>
          <w:kern w:val="1"/>
          <w:sz w:val="22"/>
          <w:szCs w:val="22"/>
        </w:rPr>
        <w:t>ć</w:t>
      </w:r>
      <w:r w:rsidRPr="00042734">
        <w:rPr>
          <w:rFonts w:ascii="Calibri" w:hAnsi="Calibri"/>
          <w:spacing w:val="2"/>
          <w:kern w:val="1"/>
          <w:sz w:val="22"/>
          <w:szCs w:val="22"/>
        </w:rPr>
        <w:t xml:space="preserve"> 50% wartości zamówienia określonej pierwotnie w umowie);</w:t>
      </w:r>
    </w:p>
    <w:p w:rsidR="008C407C" w:rsidRPr="00CB4CF0" w:rsidRDefault="008C407C" w:rsidP="00947814">
      <w:pPr>
        <w:numPr>
          <w:ilvl w:val="0"/>
          <w:numId w:val="15"/>
          <w:numberingChange w:id="107" w:author="Unknown" w:date="2016-11-29T16:41:00Z" w:original="%1:3:0:)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color w:val="000000"/>
          <w:spacing w:val="2"/>
          <w:kern w:val="1"/>
          <w:sz w:val="22"/>
          <w:szCs w:val="22"/>
        </w:rPr>
      </w:pPr>
      <w:r w:rsidRPr="00CB4CF0">
        <w:rPr>
          <w:rFonts w:ascii="Calibri" w:hAnsi="Calibri"/>
          <w:spacing w:val="2"/>
          <w:kern w:val="1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wynagr</w:t>
      </w:r>
      <w:r>
        <w:rPr>
          <w:rFonts w:ascii="Calibri" w:hAnsi="Calibri"/>
          <w:spacing w:val="2"/>
          <w:kern w:val="1"/>
          <w:sz w:val="22"/>
          <w:szCs w:val="22"/>
        </w:rPr>
        <w:t>odzenia należnego Wykonawcy;</w:t>
      </w:r>
    </w:p>
    <w:p w:rsidR="008C407C" w:rsidRPr="004750B9" w:rsidRDefault="008C407C" w:rsidP="00947814">
      <w:pPr>
        <w:numPr>
          <w:ilvl w:val="0"/>
          <w:numId w:val="15"/>
          <w:numberingChange w:id="108" w:author="Unknown" w:date="2016-11-29T16:41:00Z" w:original="%1:4:0:)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color w:val="000000"/>
          <w:spacing w:val="2"/>
          <w:kern w:val="1"/>
          <w:sz w:val="22"/>
          <w:szCs w:val="22"/>
        </w:rPr>
      </w:pP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jeżeli Wykonawca zmienił dane firmy (np. w wy</w:t>
      </w:r>
      <w:r>
        <w:rPr>
          <w:rFonts w:ascii="Calibri" w:hAnsi="Calibri"/>
          <w:color w:val="000000"/>
          <w:spacing w:val="2"/>
          <w:kern w:val="1"/>
          <w:sz w:val="22"/>
          <w:szCs w:val="22"/>
        </w:rPr>
        <w:t>niku przekształceń, przejęć itp.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)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możliwe jest sporządzenie aneksu do umowy zmieniającego dane firmy;</w:t>
      </w:r>
    </w:p>
    <w:p w:rsidR="008C407C" w:rsidRPr="004750B9" w:rsidRDefault="008C407C" w:rsidP="00947814">
      <w:pPr>
        <w:numPr>
          <w:ilvl w:val="0"/>
          <w:numId w:val="15"/>
          <w:numberingChange w:id="109" w:author="Unknown" w:date="2016-11-29T16:41:00Z" w:original="%1:5:0:)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w przypadku zmiany obowiązujących przepisów prawnych, mających zastosowanie przy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 xml:space="preserve">udzielaniu zamówień publicznych, treść umowy będzie zmieniała się stosownie </w:t>
      </w:r>
      <w:r>
        <w:rPr>
          <w:rFonts w:ascii="Calibri" w:hAnsi="Calibri"/>
          <w:color w:val="000000"/>
          <w:spacing w:val="2"/>
          <w:kern w:val="1"/>
          <w:sz w:val="22"/>
          <w:szCs w:val="22"/>
        </w:rPr>
        <w:t xml:space="preserve">                               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do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wprowadzonych rozwiązań prawnych;</w:t>
      </w:r>
    </w:p>
    <w:p w:rsidR="008C407C" w:rsidRPr="004750B9" w:rsidRDefault="008C407C" w:rsidP="00947814">
      <w:pPr>
        <w:numPr>
          <w:ilvl w:val="0"/>
          <w:numId w:val="15"/>
          <w:numberingChange w:id="110" w:author="Unknown" w:date="2016-11-29T16:41:00Z" w:original="%1:6:0:)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 przypadku zmiany sposobu konfekcjonowania przedmiotu zamówienia przez  Producenta, czego Wykonawca nie mógł wcześniej przewidzieć (z odpowiednim przeliczeniem ilości). </w:t>
      </w:r>
    </w:p>
    <w:p w:rsidR="008C407C" w:rsidRPr="006938A9" w:rsidRDefault="008C407C" w:rsidP="00F73CE2">
      <w:pPr>
        <w:pStyle w:val="ListParagraph"/>
        <w:numPr>
          <w:ilvl w:val="1"/>
          <w:numId w:val="11"/>
          <w:numberingChange w:id="111" w:author="Unknown" w:date="2016-11-29T16:41:00Z" w:original="%2:2:0:."/>
        </w:numPr>
        <w:tabs>
          <w:tab w:val="clear" w:pos="1080"/>
          <w:tab w:val="num" w:pos="567"/>
        </w:tabs>
        <w:ind w:left="567" w:hanging="425"/>
        <w:contextualSpacing/>
        <w:jc w:val="both"/>
        <w:rPr>
          <w:rFonts w:ascii="Calibri" w:hAnsi="Calibri"/>
          <w:sz w:val="22"/>
          <w:szCs w:val="22"/>
        </w:rPr>
      </w:pPr>
      <w:r w:rsidRPr="00BD786A">
        <w:rPr>
          <w:rFonts w:ascii="Calibri" w:hAnsi="Calibri"/>
          <w:bCs/>
          <w:color w:val="333333"/>
          <w:sz w:val="22"/>
          <w:szCs w:val="22"/>
          <w:shd w:val="clear" w:color="auto" w:fill="FFFFFF"/>
        </w:rPr>
        <w:t>Zamawiający</w:t>
      </w:r>
      <w:r w:rsidRPr="006938A9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przewiduje możliwość zlecenia Wykonawcy realizację dodatkowych dostaw, nieobjętych zamówieniem określonym w § 1, w okresie do 3 lat od dnia zawarcia niniejszej umowy, o ile stały się niezbędne i zostały spełnione łącznie następujące warunki:</w:t>
      </w:r>
    </w:p>
    <w:p w:rsidR="008C407C" w:rsidRPr="006938A9" w:rsidRDefault="008C407C" w:rsidP="00167AF1">
      <w:pPr>
        <w:shd w:val="clear" w:color="auto" w:fill="FFFFFF"/>
        <w:ind w:left="993" w:hanging="284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a) zmiana wykonawcy nie jest dokonana z powodów ekonomicznych lub technicznych,                                         w  szczególności dotyczących zamienności lub interoperacyjności sprzętu,</w:t>
      </w:r>
    </w:p>
    <w:p w:rsidR="008C407C" w:rsidRPr="006938A9" w:rsidRDefault="008C407C" w:rsidP="00167AF1">
      <w:pPr>
        <w:shd w:val="clear" w:color="auto" w:fill="FFFFFF"/>
        <w:ind w:left="993" w:hanging="284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b) zmiana wykonawcy spowodowałaby istotną niedogodność lub znaczne zwiększenie kosztów dla Zamawiającego,</w:t>
      </w:r>
    </w:p>
    <w:p w:rsidR="008C407C" w:rsidRDefault="008C407C" w:rsidP="00167AF1">
      <w:pPr>
        <w:shd w:val="clear" w:color="auto" w:fill="FFFFFF"/>
        <w:ind w:left="993" w:hanging="284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c) wartość każdej kolejnej dostawy</w:t>
      </w:r>
      <w:r w:rsidRPr="006938A9">
        <w:rPr>
          <w:rFonts w:ascii="Calibri" w:hAnsi="Calibri"/>
          <w:color w:val="333333"/>
          <w:sz w:val="22"/>
          <w:szCs w:val="22"/>
        </w:rPr>
        <w:t xml:space="preserve"> nie przekracza 50% wartości określonej w § 4 ust. 3 powyżej.</w:t>
      </w:r>
    </w:p>
    <w:p w:rsidR="008C407C" w:rsidRPr="00F73CE2" w:rsidRDefault="008C407C" w:rsidP="00F73CE2">
      <w:pPr>
        <w:shd w:val="clear" w:color="auto" w:fill="FFFFFF"/>
        <w:ind w:left="567" w:hanging="425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3. </w:t>
      </w:r>
      <w:r w:rsidRPr="00A746C0">
        <w:rPr>
          <w:rFonts w:ascii="Calibri" w:hAnsi="Calibri"/>
          <w:bCs/>
          <w:sz w:val="22"/>
          <w:szCs w:val="22"/>
          <w:lang w:eastAsia="en-US"/>
        </w:rPr>
        <w:t>Strony</w:t>
      </w:r>
      <w:r w:rsidRPr="00042734">
        <w:rPr>
          <w:rFonts w:ascii="Calibri" w:hAnsi="Calibri"/>
          <w:sz w:val="22"/>
          <w:szCs w:val="22"/>
          <w:lang w:eastAsia="en-US"/>
        </w:rPr>
        <w:t xml:space="preserve"> przewidują możliwość dokonywania zmian w treści zawartej umowy </w:t>
      </w:r>
      <w:r w:rsidRPr="00042734">
        <w:rPr>
          <w:rFonts w:ascii="Calibri" w:hAnsi="Calibri"/>
          <w:sz w:val="22"/>
          <w:szCs w:val="22"/>
          <w:lang w:eastAsia="en-US"/>
        </w:rPr>
        <w:br/>
        <w:t>w stosunku do treści oferty, poza wskazanymi powyżej,</w:t>
      </w:r>
      <w:r>
        <w:rPr>
          <w:rFonts w:ascii="Calibri" w:hAnsi="Calibri"/>
          <w:sz w:val="22"/>
          <w:szCs w:val="22"/>
          <w:lang w:eastAsia="en-US"/>
        </w:rPr>
        <w:t xml:space="preserve"> gdy w</w:t>
      </w:r>
      <w:r w:rsidRPr="00042734">
        <w:rPr>
          <w:rFonts w:ascii="Calibri" w:hAnsi="Calibri"/>
          <w:sz w:val="22"/>
          <w:szCs w:val="22"/>
          <w:lang w:eastAsia="en-US"/>
        </w:rPr>
        <w:t>ykonawcę, któremu Zamawiający udzielił zamówienia, ma zastąpić nowy wykonawca:</w:t>
      </w:r>
    </w:p>
    <w:p w:rsidR="008C407C" w:rsidRDefault="008C407C" w:rsidP="00167AF1">
      <w:pPr>
        <w:spacing w:after="160" w:line="259" w:lineRule="auto"/>
        <w:ind w:left="567" w:right="-54" w:hanging="28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1) </w:t>
      </w:r>
      <w:r w:rsidRPr="00042734">
        <w:rPr>
          <w:rFonts w:ascii="Calibri" w:hAnsi="Calibri"/>
          <w:sz w:val="22"/>
          <w:szCs w:val="22"/>
          <w:lang w:eastAsia="en-US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8C407C" w:rsidRPr="00167AF1" w:rsidRDefault="008C407C" w:rsidP="00167AF1">
      <w:pPr>
        <w:pStyle w:val="ListParagraph"/>
        <w:numPr>
          <w:ilvl w:val="0"/>
          <w:numId w:val="43"/>
          <w:numberingChange w:id="112" w:author="Unknown" w:date="2016-11-29T16:41:00Z" w:original="%1:2:0:)"/>
        </w:numPr>
        <w:spacing w:after="160" w:line="259" w:lineRule="auto"/>
        <w:ind w:right="-54"/>
        <w:jc w:val="both"/>
        <w:rPr>
          <w:rFonts w:ascii="Calibri" w:hAnsi="Calibri"/>
          <w:sz w:val="22"/>
          <w:szCs w:val="22"/>
          <w:lang w:eastAsia="en-US"/>
        </w:rPr>
      </w:pPr>
      <w:r w:rsidRPr="00167AF1">
        <w:rPr>
          <w:rFonts w:ascii="Calibri" w:hAnsi="Calibri"/>
          <w:sz w:val="22"/>
          <w:szCs w:val="22"/>
          <w:lang w:eastAsia="en-US"/>
        </w:rPr>
        <w:t>w wyniku przejęcia przez Zamawiającego zobowiązań Wykonawcy względem jego podwykonawców;</w:t>
      </w:r>
    </w:p>
    <w:p w:rsidR="008C407C" w:rsidRDefault="008C407C" w:rsidP="00F73CE2">
      <w:pPr>
        <w:numPr>
          <w:ilvl w:val="0"/>
          <w:numId w:val="11"/>
          <w:numberingChange w:id="113" w:author="Unknown" w:date="2016-11-29T16:41:00Z" w:original="%1:4:0:."/>
        </w:numPr>
        <w:tabs>
          <w:tab w:val="num" w:pos="1354"/>
        </w:tabs>
        <w:spacing w:after="160" w:line="259" w:lineRule="auto"/>
        <w:ind w:left="426" w:right="-54" w:hanging="426"/>
        <w:jc w:val="both"/>
        <w:rPr>
          <w:rFonts w:ascii="Calibri" w:hAnsi="Calibri"/>
          <w:sz w:val="22"/>
          <w:szCs w:val="22"/>
          <w:lang w:eastAsia="en-US"/>
        </w:rPr>
      </w:pPr>
      <w:r w:rsidRPr="00042734">
        <w:rPr>
          <w:rFonts w:ascii="Calibri" w:hAnsi="Calibri"/>
          <w:sz w:val="22"/>
          <w:szCs w:val="22"/>
          <w:lang w:eastAsia="en-US"/>
        </w:rPr>
        <w:t>Wszelkie zmiany wymagają formy pisemnej, pod rygorem ich nieważności.</w:t>
      </w:r>
    </w:p>
    <w:p w:rsidR="008C407C" w:rsidRDefault="008C407C" w:rsidP="00947814">
      <w:pPr>
        <w:tabs>
          <w:tab w:val="left" w:pos="567"/>
        </w:tabs>
        <w:ind w:left="567"/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8C407C" w:rsidRDefault="008C407C" w:rsidP="00F73CE2">
      <w:pPr>
        <w:tabs>
          <w:tab w:val="left" w:pos="567"/>
        </w:tabs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8C407C" w:rsidRPr="004750B9" w:rsidRDefault="008C407C" w:rsidP="00947814">
      <w:pPr>
        <w:tabs>
          <w:tab w:val="left" w:pos="567"/>
        </w:tabs>
        <w:ind w:left="567"/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8C407C" w:rsidRPr="004750B9" w:rsidRDefault="008C407C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10</w:t>
      </w:r>
    </w:p>
    <w:p w:rsidR="008C407C" w:rsidRPr="004750B9" w:rsidRDefault="008C407C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ROZWIĄZANIE LUB ODSTĄPIENIE OD UMOWY</w:t>
      </w:r>
    </w:p>
    <w:p w:rsidR="008C407C" w:rsidRPr="004750B9" w:rsidRDefault="008C407C" w:rsidP="00947814">
      <w:pPr>
        <w:pStyle w:val="ListParagraph"/>
        <w:numPr>
          <w:ilvl w:val="0"/>
          <w:numId w:val="1"/>
          <w:numberingChange w:id="114" w:author="Unknown" w:date="2016-11-29T16:41:00Z" w:original="%1:1:0:.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Umowa może zostać rozwiązana przez Zamawiającego </w:t>
      </w:r>
      <w:r w:rsidRPr="008B6938">
        <w:rPr>
          <w:rFonts w:ascii="Calibri" w:hAnsi="Calibri"/>
          <w:sz w:val="22"/>
          <w:szCs w:val="22"/>
        </w:rPr>
        <w:t>za wypowiedzeniem</w:t>
      </w:r>
      <w:r w:rsidRPr="004750B9">
        <w:rPr>
          <w:rFonts w:ascii="Calibri" w:hAnsi="Calibri"/>
          <w:sz w:val="22"/>
          <w:szCs w:val="22"/>
        </w:rPr>
        <w:t xml:space="preserve"> w trybie natychmiastowym, w przypadku: </w:t>
      </w:r>
    </w:p>
    <w:p w:rsidR="008C407C" w:rsidRPr="00167AF1" w:rsidRDefault="008C407C" w:rsidP="00167AF1">
      <w:pPr>
        <w:pStyle w:val="ListParagraph"/>
        <w:numPr>
          <w:ilvl w:val="0"/>
          <w:numId w:val="3"/>
          <w:numberingChange w:id="115" w:author="Unknown" w:date="2016-11-29T16:41:00Z" w:original="%1:1:0:)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167AF1">
        <w:rPr>
          <w:rFonts w:ascii="Calibri" w:hAnsi="Calibri"/>
          <w:sz w:val="22"/>
          <w:szCs w:val="22"/>
        </w:rPr>
        <w:t xml:space="preserve">dwukrotnego, w okresie trzech miesięcy, dostarczenia przez Wykonawcę towaru złej jakości lub ze zwłoką; </w:t>
      </w:r>
    </w:p>
    <w:p w:rsidR="008C407C" w:rsidRPr="004750B9" w:rsidRDefault="008C407C" w:rsidP="00947814">
      <w:pPr>
        <w:numPr>
          <w:ilvl w:val="0"/>
          <w:numId w:val="3"/>
          <w:numberingChange w:id="116" w:author="Unknown" w:date="2016-11-29T16:41:00Z" w:original="%1:2:0:)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jeżeli Wykonawca odmówi dostarczenia towaru Zamawiającemu z jakiejkolwiek przyczyny,               z wyjątkiem przypadku nieterminowego regulowania płatności za dwie dostawy przez  Zamawiającego</w:t>
      </w:r>
      <w:r>
        <w:rPr>
          <w:rFonts w:ascii="Calibri" w:hAnsi="Calibri"/>
          <w:sz w:val="22"/>
          <w:szCs w:val="22"/>
        </w:rPr>
        <w:t>;</w:t>
      </w:r>
    </w:p>
    <w:p w:rsidR="008C407C" w:rsidRDefault="008C407C" w:rsidP="00947814">
      <w:pPr>
        <w:numPr>
          <w:ilvl w:val="0"/>
          <w:numId w:val="3"/>
          <w:numberingChange w:id="117" w:author="Unknown" w:date="2016-11-29T16:41:00Z" w:original="%1:3:0:)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4750B9">
        <w:rPr>
          <w:rFonts w:ascii="Calibri" w:hAnsi="Calibri"/>
          <w:sz w:val="22"/>
          <w:szCs w:val="22"/>
        </w:rPr>
        <w:t xml:space="preserve">eżeli Wykonawca wykonuje dostawę wadliwie lub w sposób sprzeczny z umową,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4750B9">
        <w:rPr>
          <w:rFonts w:ascii="Calibri" w:hAnsi="Calibri"/>
          <w:sz w:val="22"/>
          <w:szCs w:val="22"/>
        </w:rPr>
        <w:t xml:space="preserve">a w szczególności dostarcza przedmiot </w:t>
      </w:r>
      <w:r>
        <w:rPr>
          <w:rFonts w:ascii="Calibri" w:hAnsi="Calibri"/>
          <w:sz w:val="22"/>
          <w:szCs w:val="22"/>
        </w:rPr>
        <w:t xml:space="preserve">dostaw </w:t>
      </w:r>
      <w:r w:rsidRPr="004750B9">
        <w:rPr>
          <w:rFonts w:ascii="Calibri" w:hAnsi="Calibri"/>
          <w:sz w:val="22"/>
          <w:szCs w:val="22"/>
        </w:rPr>
        <w:t>niezgodnie z opisem przedmiotu zamówienia</w:t>
      </w:r>
      <w:r>
        <w:rPr>
          <w:rFonts w:ascii="Calibri" w:hAnsi="Calibri"/>
          <w:sz w:val="22"/>
          <w:szCs w:val="22"/>
        </w:rPr>
        <w:t>,</w:t>
      </w:r>
      <w:r w:rsidRPr="004750B9">
        <w:rPr>
          <w:rFonts w:ascii="Calibri" w:hAnsi="Calibri"/>
          <w:sz w:val="22"/>
          <w:szCs w:val="22"/>
        </w:rPr>
        <w:t xml:space="preserve"> o którym mowa w §1 ust. 1 lub nie przestrzega wyznaczonych w umowie godzin dostawy</w:t>
      </w:r>
      <w:r>
        <w:rPr>
          <w:rFonts w:ascii="Calibri" w:hAnsi="Calibri"/>
          <w:sz w:val="22"/>
          <w:szCs w:val="22"/>
        </w:rPr>
        <w:t>;</w:t>
      </w:r>
    </w:p>
    <w:p w:rsidR="008C407C" w:rsidRPr="00D37332" w:rsidRDefault="008C407C" w:rsidP="00C006BC">
      <w:pPr>
        <w:widowControl w:val="0"/>
        <w:numPr>
          <w:ilvl w:val="0"/>
          <w:numId w:val="3"/>
          <w:numberingChange w:id="118" w:author="Unknown" w:date="2016-11-29T16:41:00Z" w:original="%1:4:0:)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złożona przez Zamawiającego reklamacja bez uzasadnienia nie zostanie uwzględniona przez Wykonawcę, </w:t>
      </w:r>
    </w:p>
    <w:p w:rsidR="008C407C" w:rsidRPr="00D37332" w:rsidRDefault="008C407C" w:rsidP="00C006BC">
      <w:pPr>
        <w:widowControl w:val="0"/>
        <w:numPr>
          <w:ilvl w:val="0"/>
          <w:numId w:val="3"/>
          <w:numberingChange w:id="119" w:author="Unknown" w:date="2016-11-29T16:41:00Z" w:original="%1:5:0:)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opóźnienia  w dostawach przekroczą 1 dzień i wystąpią co najmniej 2 razy w trakcie trwania umowy, </w:t>
      </w:r>
    </w:p>
    <w:p w:rsidR="008C407C" w:rsidRPr="00D37332" w:rsidRDefault="008C407C" w:rsidP="00C006BC">
      <w:pPr>
        <w:widowControl w:val="0"/>
        <w:numPr>
          <w:ilvl w:val="0"/>
          <w:numId w:val="3"/>
          <w:numberingChange w:id="120" w:author="Unknown" w:date="2016-11-29T16:41:00Z" w:original="%1:6:0:)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Wykonawca odmawia wymiany wadliwego towaru na towar wolny od wad.</w:t>
      </w:r>
    </w:p>
    <w:p w:rsidR="008C407C" w:rsidRPr="00167AF1" w:rsidRDefault="008C407C" w:rsidP="00C006BC">
      <w:pPr>
        <w:pStyle w:val="ListParagraph"/>
        <w:widowControl w:val="0"/>
        <w:numPr>
          <w:ilvl w:val="0"/>
          <w:numId w:val="3"/>
          <w:numberingChange w:id="121" w:author="Unknown" w:date="2016-11-29T16:41:00Z" w:original="%1:7:0:)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67AF1">
        <w:rPr>
          <w:rFonts w:ascii="Calibri" w:hAnsi="Calibri"/>
          <w:snapToGrid w:val="0"/>
          <w:sz w:val="22"/>
          <w:szCs w:val="22"/>
        </w:rPr>
        <w:t>zostanie zgłoszona upadłość Wykonawcy,</w:t>
      </w:r>
    </w:p>
    <w:p w:rsidR="008C407C" w:rsidRPr="00D37332" w:rsidRDefault="008C407C" w:rsidP="00C006BC">
      <w:pPr>
        <w:widowControl w:val="0"/>
        <w:numPr>
          <w:ilvl w:val="0"/>
          <w:numId w:val="3"/>
          <w:numberingChange w:id="122" w:author="Unknown" w:date="2016-11-29T16:41:00Z" w:original="%1:8:0:)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zostanie wydany nakaz zajęcia majątku Wykonawcy,</w:t>
      </w:r>
    </w:p>
    <w:p w:rsidR="008C407C" w:rsidRPr="00D37332" w:rsidRDefault="008C407C" w:rsidP="00C006BC">
      <w:pPr>
        <w:widowControl w:val="0"/>
        <w:numPr>
          <w:ilvl w:val="0"/>
          <w:numId w:val="3"/>
          <w:numberingChange w:id="123" w:author="Unknown" w:date="2016-11-29T16:41:00Z" w:original="%1:9:0:)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Wykonawca przerwał realizację dostaw i przerwa trwa dłużej niż 2 dni,</w:t>
      </w:r>
    </w:p>
    <w:p w:rsidR="008C407C" w:rsidRDefault="008C407C" w:rsidP="000A2442">
      <w:pPr>
        <w:numPr>
          <w:ilvl w:val="0"/>
          <w:numId w:val="1"/>
          <w:numberingChange w:id="124" w:author="Unknown" w:date="2016-11-29T16:41:00Z" w:original="%1:2:0:.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 razie istotnej zmiany okoliczności, powodującej, że wykonanie umowy nie leży w interesie publicznym, czego nie można było przewidzieć w chwili zawarcia umowy</w:t>
      </w:r>
      <w:r>
        <w:rPr>
          <w:rFonts w:ascii="Calibri" w:hAnsi="Calibri"/>
          <w:sz w:val="22"/>
          <w:szCs w:val="22"/>
        </w:rPr>
        <w:t>, lub dalsze wykonywanie umowy może zagrozić istotnemu interesowi bezpieczeństwa państwa lub bezpieczeństwu publicznemu,</w:t>
      </w:r>
      <w:r w:rsidRPr="004750B9">
        <w:rPr>
          <w:rFonts w:ascii="Calibri" w:hAnsi="Calibri"/>
          <w:sz w:val="22"/>
          <w:szCs w:val="22"/>
        </w:rPr>
        <w:t xml:space="preserve"> Zamawiający może odstąpić od umowy w terminie 30 dni od powzięcia wiadomości o tych okolicznościach. W takim przypadku Wykonawca może żądać wyłącznie wynagrodzenia należnego z tytułu wykonanej części umowy.</w:t>
      </w:r>
    </w:p>
    <w:p w:rsidR="008C407C" w:rsidRPr="00D37332" w:rsidRDefault="008C407C" w:rsidP="000A2442">
      <w:pPr>
        <w:numPr>
          <w:ilvl w:val="0"/>
          <w:numId w:val="1"/>
          <w:numberingChange w:id="125" w:author="Unknown" w:date="2016-11-29T16:41:00Z" w:original="%1:3:0:.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37332">
        <w:rPr>
          <w:rFonts w:ascii="Calibri" w:hAnsi="Calibri"/>
          <w:sz w:val="22"/>
          <w:szCs w:val="22"/>
        </w:rPr>
        <w:t>Zamawiającemu przysługuje prawo odstąpienia od umowy w przypadku gdy:</w:t>
      </w:r>
    </w:p>
    <w:p w:rsidR="008C407C" w:rsidRPr="0014575F" w:rsidRDefault="008C407C" w:rsidP="00167AF1">
      <w:pPr>
        <w:pStyle w:val="ListParagraph"/>
        <w:widowControl w:val="0"/>
        <w:numPr>
          <w:ilvl w:val="3"/>
          <w:numId w:val="27"/>
          <w:numberingChange w:id="126" w:author="Unknown" w:date="2016-11-29T16:41:00Z" w:original="%4:1:0:)"/>
        </w:numPr>
        <w:tabs>
          <w:tab w:val="left" w:pos="284"/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167AF1">
        <w:rPr>
          <w:rFonts w:ascii="Calibri" w:hAnsi="Calibri"/>
          <w:snapToGrid w:val="0"/>
          <w:sz w:val="22"/>
          <w:szCs w:val="22"/>
        </w:rPr>
        <w:t>zostanie zgłoszona upadłość Wykonawcy,</w:t>
      </w:r>
    </w:p>
    <w:p w:rsidR="008C407C" w:rsidRPr="00042734" w:rsidRDefault="008C407C" w:rsidP="00C006BC">
      <w:pPr>
        <w:numPr>
          <w:ilvl w:val="0"/>
          <w:numId w:val="27"/>
          <w:numberingChange w:id="127" w:author="Unknown" w:date="2016-11-29T16:41:00Z" w:original="%1:2:0:)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042734">
        <w:rPr>
          <w:rFonts w:ascii="Calibri" w:hAnsi="Calibri"/>
          <w:sz w:val="22"/>
          <w:szCs w:val="22"/>
        </w:rPr>
        <w:t>zmiana umowy została dokonana z naruszeniem art. 144 ust. 1-1b, 1d i 1e ustawy Prawo zamówień publicznych z dnia 29.01.2004 r.;</w:t>
      </w:r>
    </w:p>
    <w:p w:rsidR="008C407C" w:rsidRPr="00042734" w:rsidRDefault="008C407C" w:rsidP="00C006BC">
      <w:pPr>
        <w:numPr>
          <w:ilvl w:val="0"/>
          <w:numId w:val="27"/>
          <w:numberingChange w:id="128" w:author="Unknown" w:date="2016-11-29T16:41:00Z" w:original="%1:3:0:)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042734">
        <w:rPr>
          <w:rFonts w:ascii="Calibri" w:hAnsi="Calibri"/>
          <w:sz w:val="22"/>
          <w:szCs w:val="22"/>
        </w:rPr>
        <w:t>Wykonawca w chwili zawarcia umowy podlegał wykluczeniu z postępowania na podstawie art. 24 ust. 1 ustawy Prawo zamówień publicznych z dnia 29.01.2004 r.;</w:t>
      </w:r>
    </w:p>
    <w:p w:rsidR="008C407C" w:rsidRPr="00042734" w:rsidRDefault="008C407C" w:rsidP="00C006BC">
      <w:pPr>
        <w:numPr>
          <w:ilvl w:val="0"/>
          <w:numId w:val="27"/>
          <w:numberingChange w:id="129" w:author="Unknown" w:date="2016-11-29T16:41:00Z" w:original="%1:4:0:)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042734">
        <w:rPr>
          <w:rFonts w:ascii="Calibri" w:hAnsi="Calibri"/>
          <w:sz w:val="22"/>
          <w:szCs w:val="22"/>
        </w:rPr>
        <w:t xml:space="preserve">Trybunał Sprawiedliwości Unii Europejskiej stwierdził, w ramach procedury przewidzianej </w:t>
      </w:r>
      <w:r>
        <w:rPr>
          <w:rFonts w:ascii="Calibri" w:hAnsi="Calibri"/>
          <w:sz w:val="22"/>
          <w:szCs w:val="22"/>
        </w:rPr>
        <w:t xml:space="preserve">                </w:t>
      </w:r>
      <w:r w:rsidRPr="00042734">
        <w:rPr>
          <w:rFonts w:ascii="Calibri" w:hAnsi="Calibri"/>
          <w:sz w:val="22"/>
          <w:szCs w:val="22"/>
        </w:rPr>
        <w:t xml:space="preserve">w art. 258 Traktatu o Funkcjonowaniu Unii Europejskiej, że państwo polskie uchybiło zobowiązaniom, które ciążą na nim na mocy Traktatów, dyrektywy 2014/24/UE i dyrektywy 2014/25/UE, z uwagi na to, że </w:t>
      </w:r>
      <w:r>
        <w:rPr>
          <w:rFonts w:ascii="Calibri" w:hAnsi="Calibri"/>
          <w:sz w:val="22"/>
          <w:szCs w:val="22"/>
        </w:rPr>
        <w:t>Z</w:t>
      </w:r>
      <w:r w:rsidRPr="00042734">
        <w:rPr>
          <w:rFonts w:ascii="Calibri" w:hAnsi="Calibri"/>
          <w:sz w:val="22"/>
          <w:szCs w:val="22"/>
        </w:rPr>
        <w:t>amawiający udzielił zamówienia z naruszeniem przepisów prawa Unii Europejskiej.</w:t>
      </w:r>
    </w:p>
    <w:p w:rsidR="008C407C" w:rsidRPr="00167AF1" w:rsidRDefault="008C407C" w:rsidP="00167AF1">
      <w:pPr>
        <w:pStyle w:val="ListParagraph"/>
        <w:widowControl w:val="0"/>
        <w:numPr>
          <w:ilvl w:val="3"/>
          <w:numId w:val="27"/>
          <w:numberingChange w:id="130" w:author="Unknown" w:date="2016-11-29T16:41:00Z" w:original="%4:1:0:)"/>
        </w:numPr>
        <w:tabs>
          <w:tab w:val="left" w:pos="284"/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</w:p>
    <w:p w:rsidR="008C407C" w:rsidRDefault="008C407C" w:rsidP="000A2442">
      <w:pPr>
        <w:numPr>
          <w:ilvl w:val="0"/>
          <w:numId w:val="1"/>
          <w:numberingChange w:id="131" w:author="Unknown" w:date="2016-11-29T16:41:00Z" w:original="%1:4:0:.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Rozwiązanie lub o</w:t>
      </w:r>
      <w:r w:rsidRPr="002D6BAE">
        <w:rPr>
          <w:rFonts w:ascii="Calibri" w:hAnsi="Calibri"/>
          <w:sz w:val="22"/>
          <w:szCs w:val="22"/>
        </w:rPr>
        <w:t>dstąpienie od umowy powinno nastąpić w formie pisemnej pod rygorem nieważności takiego oświadczenia i powinno zawierać uzasadnienie.</w:t>
      </w:r>
    </w:p>
    <w:p w:rsidR="008C407C" w:rsidRDefault="008C407C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C407C" w:rsidRPr="004750B9" w:rsidRDefault="008C407C" w:rsidP="00947814">
      <w:pPr>
        <w:pStyle w:val="ListParagraph"/>
        <w:spacing w:line="276" w:lineRule="auto"/>
        <w:ind w:left="720" w:hanging="578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1</w:t>
      </w:r>
    </w:p>
    <w:p w:rsidR="008C407C" w:rsidRPr="004750B9" w:rsidRDefault="008C407C" w:rsidP="00947814">
      <w:pPr>
        <w:pStyle w:val="Podpunkt"/>
        <w:numPr>
          <w:ilvl w:val="0"/>
          <w:numId w:val="12"/>
          <w:numberingChange w:id="132" w:author="Unknown" w:date="2016-11-29T16:41:00Z" w:original="%1:1:0:.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Strony Umowy zgodnie oświadczają, iż pisemna korespondencja między </w:t>
      </w:r>
      <w:r w:rsidRPr="004750B9">
        <w:rPr>
          <w:rFonts w:ascii="Calibri" w:hAnsi="Calibri"/>
          <w:sz w:val="22"/>
          <w:szCs w:val="22"/>
        </w:rPr>
        <w:br/>
        <w:t xml:space="preserve">nimi kierowana będzie na adresy podane w komparycji Umowy. </w:t>
      </w:r>
    </w:p>
    <w:p w:rsidR="008C407C" w:rsidRDefault="008C407C" w:rsidP="00947814">
      <w:pPr>
        <w:pStyle w:val="Podpunkt"/>
        <w:numPr>
          <w:ilvl w:val="0"/>
          <w:numId w:val="12"/>
          <w:numberingChange w:id="133" w:author="Unknown" w:date="2016-11-29T16:41:00Z" w:original="%1:2:0:.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Osobami odpowiedzialnymi za realizację umowy:</w:t>
      </w:r>
    </w:p>
    <w:p w:rsidR="008C407C" w:rsidRDefault="008C407C" w:rsidP="008B6938">
      <w:pPr>
        <w:pStyle w:val="Podpunkt"/>
        <w:tabs>
          <w:tab w:val="left" w:pos="284"/>
          <w:tab w:val="left" w:pos="64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 jest …………………………………………………………………………………………………………</w:t>
      </w:r>
    </w:p>
    <w:p w:rsidR="008C407C" w:rsidRDefault="008C407C" w:rsidP="00E44D52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ze strony Wykonawcy jest  …………………………………………………………………………………………………………….. </w:t>
      </w:r>
    </w:p>
    <w:p w:rsidR="008C407C" w:rsidRDefault="008C407C" w:rsidP="00E44D52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B</w:t>
      </w:r>
      <w:r w:rsidRPr="004750B9">
        <w:rPr>
          <w:rFonts w:ascii="Calibri" w:hAnsi="Calibri"/>
          <w:sz w:val="22"/>
          <w:szCs w:val="22"/>
        </w:rPr>
        <w:t xml:space="preserve">ieżąca komunikacja Stron w trakcie realizacji Umowy </w:t>
      </w:r>
      <w:r>
        <w:rPr>
          <w:rFonts w:ascii="Calibri" w:hAnsi="Calibri"/>
          <w:sz w:val="22"/>
          <w:szCs w:val="22"/>
        </w:rPr>
        <w:t>będzie</w:t>
      </w:r>
      <w:r w:rsidRPr="004750B9">
        <w:rPr>
          <w:rFonts w:ascii="Calibri" w:hAnsi="Calibri"/>
          <w:sz w:val="22"/>
          <w:szCs w:val="22"/>
        </w:rPr>
        <w:t xml:space="preserve"> odbywać się telefonicznie, pocztą </w:t>
      </w:r>
      <w:r>
        <w:rPr>
          <w:rFonts w:ascii="Calibri" w:hAnsi="Calibri"/>
          <w:sz w:val="22"/>
          <w:szCs w:val="22"/>
        </w:rPr>
        <w:t xml:space="preserve">  </w:t>
      </w:r>
      <w:r w:rsidRPr="004750B9">
        <w:rPr>
          <w:rFonts w:ascii="Calibri" w:hAnsi="Calibri"/>
          <w:sz w:val="22"/>
          <w:szCs w:val="22"/>
        </w:rPr>
        <w:t>elektroniczną lub za pośrednictwem faksu. W tym celu Strony podają następujące numery telefonów i adresy poczty elektronicznej:</w:t>
      </w:r>
    </w:p>
    <w:p w:rsidR="008C407C" w:rsidRDefault="008C407C" w:rsidP="00330C42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8C407C" w:rsidRDefault="008C407C" w:rsidP="00330C42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8C407C" w:rsidRDefault="008C407C" w:rsidP="00FF4038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tbl>
      <w:tblPr>
        <w:tblW w:w="7940" w:type="dxa"/>
        <w:tblInd w:w="998" w:type="dxa"/>
        <w:tblLayout w:type="fixed"/>
        <w:tblLook w:val="00A0"/>
      </w:tblPr>
      <w:tblGrid>
        <w:gridCol w:w="4140"/>
        <w:gridCol w:w="3800"/>
      </w:tblGrid>
      <w:tr w:rsidR="008C407C" w:rsidTr="007539E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7C" w:rsidRPr="00666B9D" w:rsidRDefault="008C407C" w:rsidP="00895FF5">
            <w:pPr>
              <w:pStyle w:val="BodyText"/>
              <w:snapToGrid w:val="0"/>
              <w:rPr>
                <w:rFonts w:ascii="Calibri" w:hAnsi="Calibri" w:cs="Tahoma"/>
                <w:bCs/>
                <w:szCs w:val="22"/>
              </w:rPr>
            </w:pPr>
            <w:r w:rsidRPr="00666B9D">
              <w:rPr>
                <w:rFonts w:ascii="Calibri" w:hAnsi="Calibri" w:cs="Tahoma"/>
                <w:bCs/>
                <w:sz w:val="22"/>
                <w:szCs w:val="22"/>
              </w:rPr>
              <w:t xml:space="preserve">Zamawiający: 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07C" w:rsidRDefault="008C407C" w:rsidP="00895FF5">
            <w:pPr>
              <w:rPr>
                <w:sz w:val="20"/>
              </w:rPr>
            </w:pPr>
            <w:r w:rsidRPr="00666B9D">
              <w:rPr>
                <w:rFonts w:ascii="Calibri" w:hAnsi="Calibri" w:cs="Tahoma"/>
                <w:bCs/>
                <w:sz w:val="22"/>
                <w:szCs w:val="22"/>
              </w:rPr>
              <w:t xml:space="preserve">Zamawiający:  </w:t>
            </w:r>
          </w:p>
        </w:tc>
      </w:tr>
      <w:tr w:rsidR="008C407C" w:rsidTr="007539EB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07C" w:rsidRPr="00666B9D" w:rsidRDefault="008C407C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Tel: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07C" w:rsidRDefault="008C407C" w:rsidP="00895FF5">
            <w:pPr>
              <w:rPr>
                <w:sz w:val="20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Tel: </w:t>
            </w:r>
          </w:p>
        </w:tc>
      </w:tr>
      <w:tr w:rsidR="008C407C" w:rsidTr="007539EB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407C" w:rsidRPr="00666B9D" w:rsidRDefault="008C407C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Fax: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07C" w:rsidRDefault="008C407C" w:rsidP="00895FF5">
            <w:pPr>
              <w:rPr>
                <w:sz w:val="20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Fax: </w:t>
            </w:r>
          </w:p>
        </w:tc>
      </w:tr>
      <w:tr w:rsidR="008C407C" w:rsidTr="007539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C" w:rsidRPr="00666B9D" w:rsidRDefault="008C407C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Poczta elektroniczna: </w:t>
            </w:r>
          </w:p>
          <w:p w:rsidR="008C407C" w:rsidRPr="00666B9D" w:rsidRDefault="008C407C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C" w:rsidRPr="00666B9D" w:rsidRDefault="008C407C" w:rsidP="004357AF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Poczta elektroniczna: </w:t>
            </w:r>
          </w:p>
          <w:p w:rsidR="008C407C" w:rsidRDefault="008C407C" w:rsidP="00895FF5">
            <w:pPr>
              <w:rPr>
                <w:sz w:val="20"/>
              </w:rPr>
            </w:pPr>
          </w:p>
        </w:tc>
      </w:tr>
    </w:tbl>
    <w:p w:rsidR="008C407C" w:rsidRPr="00111255" w:rsidRDefault="008C407C" w:rsidP="00FF4038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8C407C" w:rsidRPr="00665C2D" w:rsidRDefault="008C407C" w:rsidP="00947814">
      <w:pPr>
        <w:pStyle w:val="Podpunkt"/>
        <w:tabs>
          <w:tab w:val="num" w:pos="720"/>
        </w:tabs>
        <w:ind w:left="284"/>
        <w:rPr>
          <w:sz w:val="22"/>
          <w:szCs w:val="22"/>
        </w:rPr>
      </w:pPr>
    </w:p>
    <w:p w:rsidR="008C407C" w:rsidRPr="004750B9" w:rsidRDefault="008C407C" w:rsidP="00947814">
      <w:pPr>
        <w:pStyle w:val="Podpunkt"/>
        <w:numPr>
          <w:ilvl w:val="0"/>
          <w:numId w:val="12"/>
          <w:numberingChange w:id="134" w:author="Unknown" w:date="2016-11-29T16:41:00Z" w:original="%1:3:0:.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Każda ze Stron ma obowiązek niezwłocznie, powiadomić drugą Stronę o zmianie adresu korespondencyjnego lub danych kontaktowych o jakich mowa w ust. 1 i 2, </w:t>
      </w:r>
      <w:r w:rsidRPr="004750B9">
        <w:rPr>
          <w:rFonts w:ascii="Calibri" w:hAnsi="Calibri"/>
          <w:sz w:val="22"/>
          <w:szCs w:val="22"/>
        </w:rPr>
        <w:br/>
        <w:t xml:space="preserve">pod rygorem uznania korespondencji skierowanej na ostatni znany adres lub numer faksu Strony za doręczoną. </w:t>
      </w:r>
    </w:p>
    <w:p w:rsidR="008C407C" w:rsidRPr="004750B9" w:rsidRDefault="008C407C" w:rsidP="00947814">
      <w:pPr>
        <w:pStyle w:val="Podpunkt"/>
        <w:numPr>
          <w:ilvl w:val="0"/>
          <w:numId w:val="12"/>
          <w:numberingChange w:id="135" w:author="Unknown" w:date="2016-11-29T16:41:00Z" w:original="%1:4:0:.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Korespondencję, pod warunkiem wysłania jej na prawidłowy adres uznaje się za doręczoną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4750B9">
        <w:rPr>
          <w:rFonts w:ascii="Calibri" w:hAnsi="Calibri"/>
          <w:sz w:val="22"/>
          <w:szCs w:val="22"/>
        </w:rPr>
        <w:t>w dniu:</w:t>
      </w:r>
    </w:p>
    <w:p w:rsidR="008C407C" w:rsidRPr="004750B9" w:rsidRDefault="008C407C" w:rsidP="00947814">
      <w:pPr>
        <w:pStyle w:val="BodyText"/>
        <w:numPr>
          <w:ilvl w:val="0"/>
          <w:numId w:val="13"/>
          <w:numberingChange w:id="136" w:author="Unknown" w:date="2016-11-29T16:41:00Z" w:original="%1:1:0:)"/>
        </w:numPr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dokonania pierwszej adnotacji od odmowie podjęcia przesyłki (lub adnotacji równoważnej),</w:t>
      </w:r>
    </w:p>
    <w:p w:rsidR="008C407C" w:rsidRPr="004750B9" w:rsidRDefault="008C407C" w:rsidP="00947814">
      <w:pPr>
        <w:pStyle w:val="BodyText"/>
        <w:numPr>
          <w:ilvl w:val="0"/>
          <w:numId w:val="13"/>
          <w:numberingChange w:id="137" w:author="Unknown" w:date="2016-11-29T16:41:00Z" w:original="%1:2:0:)"/>
        </w:numPr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drugiego awizowania przesyłki w przypadku jej niepodjęcia w terminie,</w:t>
      </w:r>
    </w:p>
    <w:p w:rsidR="008C407C" w:rsidRPr="004750B9" w:rsidRDefault="008C407C" w:rsidP="00947814">
      <w:pPr>
        <w:pStyle w:val="BodyText"/>
        <w:numPr>
          <w:ilvl w:val="0"/>
          <w:numId w:val="13"/>
          <w:numberingChange w:id="138" w:author="Unknown" w:date="2016-11-29T16:41:00Z" w:original="%1:3:0:)"/>
        </w:numPr>
        <w:tabs>
          <w:tab w:val="left" w:pos="284"/>
        </w:tabs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 dniu wysłania wiadomości pocztą elektroniczną lub wysłania pisma</w:t>
      </w:r>
      <w:r w:rsidRPr="004750B9">
        <w:rPr>
          <w:rFonts w:ascii="Calibri" w:hAnsi="Calibri"/>
          <w:sz w:val="22"/>
          <w:szCs w:val="22"/>
        </w:rPr>
        <w:br/>
        <w:t>za pośrednictwem faksu.</w:t>
      </w:r>
    </w:p>
    <w:p w:rsidR="008C407C" w:rsidRPr="004750B9" w:rsidRDefault="008C407C" w:rsidP="00947814">
      <w:pPr>
        <w:pStyle w:val="BodyText"/>
        <w:numPr>
          <w:ilvl w:val="0"/>
          <w:numId w:val="12"/>
          <w:numberingChange w:id="139" w:author="Unknown" w:date="2016-11-29T16:41:00Z" w:original="%1:5:0:."/>
        </w:numPr>
        <w:tabs>
          <w:tab w:val="left" w:pos="284"/>
          <w:tab w:val="left" w:pos="644"/>
        </w:tabs>
        <w:suppressAutoHyphens/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:rsidR="008C407C" w:rsidRPr="004750B9" w:rsidRDefault="008C407C" w:rsidP="00947814">
      <w:pPr>
        <w:pStyle w:val="BodyText"/>
        <w:tabs>
          <w:tab w:val="left" w:pos="720"/>
        </w:tabs>
        <w:spacing w:after="0"/>
        <w:ind w:left="284"/>
        <w:jc w:val="both"/>
        <w:rPr>
          <w:rFonts w:ascii="Calibri" w:hAnsi="Calibri"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2</w:t>
      </w:r>
    </w:p>
    <w:p w:rsidR="008C407C" w:rsidRPr="004750B9" w:rsidRDefault="008C407C" w:rsidP="00947814">
      <w:pPr>
        <w:widowControl w:val="0"/>
        <w:tabs>
          <w:tab w:val="left" w:pos="4176"/>
        </w:tabs>
        <w:ind w:right="-142"/>
        <w:jc w:val="both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 sprawach nie unormowanych niniejszą umową mają zastosowanie przepisy Ustawy </w:t>
      </w:r>
      <w:r w:rsidRPr="004750B9">
        <w:rPr>
          <w:rFonts w:ascii="Calibri" w:hAnsi="Calibri"/>
          <w:sz w:val="22"/>
          <w:szCs w:val="22"/>
        </w:rPr>
        <w:br/>
        <w:t>z dnia 29 stycznia 1994 r. Prawo zamówie</w:t>
      </w:r>
      <w:r>
        <w:rPr>
          <w:rFonts w:ascii="Calibri" w:hAnsi="Calibri"/>
          <w:sz w:val="22"/>
          <w:szCs w:val="22"/>
        </w:rPr>
        <w:t>ń</w:t>
      </w:r>
      <w:r w:rsidRPr="004750B9">
        <w:rPr>
          <w:rFonts w:ascii="Calibri" w:hAnsi="Calibri"/>
          <w:sz w:val="22"/>
          <w:szCs w:val="22"/>
        </w:rPr>
        <w:t xml:space="preserve"> publicznych (Dz. U. z 201</w:t>
      </w:r>
      <w:r>
        <w:rPr>
          <w:rFonts w:ascii="Calibri" w:hAnsi="Calibri"/>
          <w:sz w:val="22"/>
          <w:szCs w:val="22"/>
        </w:rPr>
        <w:t>5</w:t>
      </w:r>
      <w:r w:rsidRPr="004750B9">
        <w:rPr>
          <w:rFonts w:ascii="Calibri" w:hAnsi="Calibri"/>
          <w:sz w:val="22"/>
          <w:szCs w:val="22"/>
        </w:rPr>
        <w:t xml:space="preserve">, poz. </w:t>
      </w:r>
      <w:r>
        <w:rPr>
          <w:rFonts w:ascii="Calibri" w:hAnsi="Calibri"/>
          <w:sz w:val="22"/>
          <w:szCs w:val="22"/>
        </w:rPr>
        <w:t>2164</w:t>
      </w:r>
      <w:r w:rsidRPr="004750B9">
        <w:rPr>
          <w:rFonts w:ascii="Calibri" w:hAnsi="Calibri"/>
          <w:sz w:val="22"/>
          <w:szCs w:val="22"/>
        </w:rPr>
        <w:t xml:space="preserve"> ze zmianami)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4750B9">
        <w:rPr>
          <w:rFonts w:ascii="Calibri" w:hAnsi="Calibri" w:cs="Arial"/>
          <w:sz w:val="22"/>
          <w:szCs w:val="22"/>
        </w:rPr>
        <w:t>oraz przepisy ustawy z dnia 23 kwietnia 1964 r. (</w:t>
      </w:r>
      <w:r>
        <w:rPr>
          <w:rFonts w:ascii="Calibri" w:hAnsi="Calibri" w:cs="Arial"/>
          <w:sz w:val="22"/>
          <w:szCs w:val="22"/>
        </w:rPr>
        <w:t xml:space="preserve">t.j. </w:t>
      </w:r>
      <w:r w:rsidRPr="004750B9">
        <w:rPr>
          <w:rFonts w:ascii="Calibri" w:hAnsi="Calibri" w:cs="Arial"/>
          <w:sz w:val="22"/>
          <w:szCs w:val="22"/>
        </w:rPr>
        <w:t xml:space="preserve">Dz. U. </w:t>
      </w:r>
      <w:r>
        <w:rPr>
          <w:rFonts w:ascii="Calibri" w:hAnsi="Calibri" w:cs="Arial"/>
          <w:sz w:val="22"/>
          <w:szCs w:val="22"/>
        </w:rPr>
        <w:t>z  2016, poz 380 ze zmianami</w:t>
      </w:r>
      <w:r w:rsidRPr="004750B9">
        <w:rPr>
          <w:rFonts w:ascii="Calibri" w:hAnsi="Calibri" w:cs="Arial"/>
          <w:sz w:val="22"/>
          <w:szCs w:val="22"/>
        </w:rPr>
        <w:t>) Kodeksu Cywilnego.</w:t>
      </w:r>
    </w:p>
    <w:p w:rsidR="008C407C" w:rsidRPr="004750B9" w:rsidRDefault="008C407C" w:rsidP="00947814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3</w:t>
      </w:r>
    </w:p>
    <w:p w:rsidR="008C407C" w:rsidRPr="004750B9" w:rsidRDefault="008C407C" w:rsidP="00947814">
      <w:pPr>
        <w:widowControl w:val="0"/>
        <w:tabs>
          <w:tab w:val="left" w:pos="4176"/>
        </w:tabs>
        <w:ind w:right="-142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nie przeniesie żadnych wierzytelności wynikających z niniejszej umowy na osobę trzecią bez pisemnej zgody Zamawiającego.</w:t>
      </w:r>
    </w:p>
    <w:p w:rsidR="008C407C" w:rsidRPr="004750B9" w:rsidRDefault="008C407C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4</w:t>
      </w:r>
    </w:p>
    <w:p w:rsidR="008C407C" w:rsidRPr="004750B9" w:rsidRDefault="008C407C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Właściwym do rozpoznania sporów wynikłych na tle realizacji niniejszej umowy jest Sąd Powszechny właściwy  miejscowo dla siedziby Zamawiającego.</w:t>
      </w:r>
    </w:p>
    <w:p w:rsidR="008C407C" w:rsidRPr="004750B9" w:rsidRDefault="008C407C" w:rsidP="00947814">
      <w:pPr>
        <w:jc w:val="both"/>
        <w:rPr>
          <w:rFonts w:ascii="Calibri" w:hAnsi="Calibri"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4750B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5</w:t>
      </w:r>
    </w:p>
    <w:p w:rsidR="008C407C" w:rsidRPr="006C6EC0" w:rsidRDefault="008C407C" w:rsidP="006C6EC0">
      <w:pPr>
        <w:widowControl w:val="0"/>
        <w:tabs>
          <w:tab w:val="left" w:pos="4176"/>
        </w:tabs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KLAUZULA JAWNOŚCI I OCHRONY DANYCH OSOBOWYCH</w:t>
      </w:r>
    </w:p>
    <w:p w:rsidR="008C407C" w:rsidRPr="004750B9" w:rsidRDefault="008C407C" w:rsidP="00947814">
      <w:pPr>
        <w:numPr>
          <w:ilvl w:val="0"/>
          <w:numId w:val="14"/>
          <w:numberingChange w:id="140" w:author="Unknown" w:date="2016-11-29T16:41:00Z" w:original="%1:1:0:.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ust. 1 ustawy z dnia 6 września 2001 r. o dostępie </w:t>
      </w:r>
      <w:r>
        <w:rPr>
          <w:rFonts w:ascii="Calibri" w:hAnsi="Calibri"/>
          <w:sz w:val="22"/>
          <w:szCs w:val="22"/>
        </w:rPr>
        <w:t xml:space="preserve">                   </w:t>
      </w:r>
      <w:r w:rsidRPr="004750B9">
        <w:rPr>
          <w:rFonts w:ascii="Calibri" w:hAnsi="Calibri"/>
          <w:sz w:val="22"/>
          <w:szCs w:val="22"/>
        </w:rPr>
        <w:t>do informacji publicznej (Dz. U. z 20</w:t>
      </w:r>
      <w:r>
        <w:rPr>
          <w:rFonts w:ascii="Calibri" w:hAnsi="Calibri"/>
          <w:sz w:val="22"/>
          <w:szCs w:val="22"/>
        </w:rPr>
        <w:t>16</w:t>
      </w:r>
      <w:r w:rsidRPr="004750B9"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>1764</w:t>
      </w:r>
      <w:r w:rsidRPr="004750B9">
        <w:rPr>
          <w:rFonts w:ascii="Calibri" w:hAnsi="Calibri"/>
          <w:sz w:val="22"/>
          <w:szCs w:val="22"/>
        </w:rPr>
        <w:t>), która podlega udostępnianiu w trybie przedmiotowej ustawy.</w:t>
      </w:r>
    </w:p>
    <w:p w:rsidR="008C407C" w:rsidRPr="004750B9" w:rsidRDefault="008C407C" w:rsidP="00947814">
      <w:pPr>
        <w:numPr>
          <w:ilvl w:val="0"/>
          <w:numId w:val="14"/>
          <w:numberingChange w:id="141" w:author="Unknown" w:date="2016-11-29T16:41:00Z" w:original="%1:2:0:.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jest zobowiązany przetwarzając dane osobowe do stosowania przy ich przetwarzaniu przepisy ustawy  z dnia 29 sierpnia 1997 roku o ochronie danych osobowych (Dz. U. z 20</w:t>
      </w:r>
      <w:r>
        <w:rPr>
          <w:rFonts w:ascii="Calibri" w:hAnsi="Calibri"/>
          <w:sz w:val="22"/>
          <w:szCs w:val="22"/>
        </w:rPr>
        <w:t>16</w:t>
      </w:r>
      <w:r w:rsidRPr="004750B9">
        <w:rPr>
          <w:rFonts w:ascii="Calibri" w:hAnsi="Calibri"/>
          <w:sz w:val="22"/>
          <w:szCs w:val="22"/>
        </w:rPr>
        <w:t xml:space="preserve"> r</w:t>
      </w:r>
      <w:r>
        <w:rPr>
          <w:rFonts w:ascii="Calibri" w:hAnsi="Calibri"/>
          <w:sz w:val="22"/>
          <w:szCs w:val="22"/>
        </w:rPr>
        <w:t>. Poz. 922</w:t>
      </w:r>
      <w:r w:rsidRPr="004750B9">
        <w:rPr>
          <w:rFonts w:ascii="Calibri" w:hAnsi="Calibri"/>
          <w:sz w:val="22"/>
          <w:szCs w:val="22"/>
        </w:rPr>
        <w:t>).</w:t>
      </w:r>
    </w:p>
    <w:p w:rsidR="008C407C" w:rsidRPr="004750B9" w:rsidRDefault="008C407C" w:rsidP="00947814">
      <w:pPr>
        <w:widowControl w:val="0"/>
        <w:tabs>
          <w:tab w:val="left" w:pos="4032"/>
          <w:tab w:val="left" w:pos="4176"/>
        </w:tabs>
        <w:ind w:right="-142"/>
        <w:rPr>
          <w:rFonts w:ascii="Calibri" w:hAnsi="Calibri"/>
          <w:b/>
          <w:sz w:val="22"/>
          <w:szCs w:val="22"/>
        </w:rPr>
      </w:pPr>
    </w:p>
    <w:p w:rsidR="008C407C" w:rsidRDefault="008C407C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8C407C" w:rsidRPr="00F10249" w:rsidRDefault="008C407C" w:rsidP="00AA73B9">
      <w:pPr>
        <w:pStyle w:val="BodyText"/>
        <w:tabs>
          <w:tab w:val="num" w:pos="720"/>
        </w:tabs>
        <w:suppressAutoHyphens/>
        <w:spacing w:after="0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16</w:t>
      </w:r>
    </w:p>
    <w:p w:rsidR="008C407C" w:rsidRPr="00F10249" w:rsidRDefault="008C407C" w:rsidP="00AA73B9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10249">
        <w:rPr>
          <w:rFonts w:ascii="Calibri" w:hAnsi="Calibri"/>
          <w:b/>
          <w:sz w:val="22"/>
          <w:szCs w:val="22"/>
        </w:rPr>
        <w:t>(w przypadku braku Podwykonawców zapis zostanie usunięty)</w:t>
      </w:r>
    </w:p>
    <w:p w:rsidR="008C407C" w:rsidRPr="00700805" w:rsidRDefault="008C407C" w:rsidP="00AA73B9">
      <w:pPr>
        <w:pStyle w:val="BodyText2"/>
        <w:numPr>
          <w:ilvl w:val="6"/>
          <w:numId w:val="30"/>
          <w:numberingChange w:id="142" w:author="Unknown" w:date="2016-11-29T16:41:00Z" w:original="%7:1:0:.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00805">
        <w:rPr>
          <w:sz w:val="22"/>
          <w:szCs w:val="22"/>
        </w:rPr>
        <w:t xml:space="preserve">Zgodnie z oświadczeniem złożonym w ofercie </w:t>
      </w: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może zlecić Podwykonawcom: …………………………………………………………….. wykonanie następujących części zamówienia (zakresu)………………………………………………………</w:t>
      </w:r>
    </w:p>
    <w:p w:rsidR="008C407C" w:rsidRPr="00700805" w:rsidRDefault="008C407C" w:rsidP="00AA73B9">
      <w:pPr>
        <w:pStyle w:val="BodyText2"/>
        <w:numPr>
          <w:ilvl w:val="6"/>
          <w:numId w:val="30"/>
          <w:numberingChange w:id="143" w:author="Unknown" w:date="2016-11-29T16:41:00Z" w:original="%7:2:0:."/>
        </w:numPr>
        <w:tabs>
          <w:tab w:val="clear" w:pos="2520"/>
          <w:tab w:val="num" w:pos="426"/>
        </w:tabs>
        <w:spacing w:after="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ponosi wobec Zamawiającego pełną odpow</w:t>
      </w:r>
      <w:r>
        <w:rPr>
          <w:sz w:val="22"/>
          <w:szCs w:val="22"/>
        </w:rPr>
        <w:t>iedzialność za wszelkie czynności</w:t>
      </w:r>
      <w:r w:rsidRPr="00700805">
        <w:rPr>
          <w:sz w:val="22"/>
          <w:szCs w:val="22"/>
        </w:rPr>
        <w:t xml:space="preserve">, których wykonanie powierzył Podwykonawcom. </w:t>
      </w: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odpowiada za działania </w:t>
      </w:r>
      <w:r>
        <w:rPr>
          <w:sz w:val="22"/>
          <w:szCs w:val="22"/>
        </w:rPr>
        <w:br/>
      </w:r>
      <w:r w:rsidRPr="00700805">
        <w:rPr>
          <w:sz w:val="22"/>
          <w:szCs w:val="22"/>
        </w:rPr>
        <w:t xml:space="preserve">i zaniechania Podwykonawców, jak za własne. </w:t>
      </w:r>
    </w:p>
    <w:p w:rsidR="008C407C" w:rsidRPr="00700805" w:rsidRDefault="008C407C" w:rsidP="00AA73B9">
      <w:pPr>
        <w:pStyle w:val="BodyText2"/>
        <w:numPr>
          <w:ilvl w:val="6"/>
          <w:numId w:val="30"/>
          <w:numberingChange w:id="144" w:author="Unknown" w:date="2016-11-29T16:41:00Z" w:original="%7:3:0:."/>
        </w:numPr>
        <w:tabs>
          <w:tab w:val="clear" w:pos="2520"/>
          <w:tab w:val="num" w:pos="426"/>
        </w:tabs>
        <w:spacing w:after="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700805">
        <w:rPr>
          <w:sz w:val="22"/>
          <w:szCs w:val="22"/>
        </w:rPr>
        <w:t>ponosi pełną odpowiedzialność za dokonywanie w terminie wszelkich rozliczeń finansowych z Podwykonawcą.</w:t>
      </w:r>
    </w:p>
    <w:p w:rsidR="008C407C" w:rsidRDefault="008C407C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8C407C" w:rsidRDefault="008C407C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7</w:t>
      </w:r>
    </w:p>
    <w:p w:rsidR="008C407C" w:rsidRPr="004750B9" w:rsidRDefault="008C407C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POSTANOWIENIA KOŃCOWE</w:t>
      </w:r>
    </w:p>
    <w:p w:rsidR="008C407C" w:rsidRPr="004750B9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 w:cs="Arial"/>
          <w:sz w:val="22"/>
          <w:szCs w:val="22"/>
        </w:rPr>
        <w:t>Umowę sporządzono w 2-ch jednobrzmiących egzemplarzach, po jednym dla Stron.</w:t>
      </w:r>
    </w:p>
    <w:p w:rsidR="008C407C" w:rsidRPr="004750B9" w:rsidRDefault="008C407C" w:rsidP="006C6EC0">
      <w:pPr>
        <w:widowControl w:val="0"/>
        <w:tabs>
          <w:tab w:val="left" w:pos="4176"/>
        </w:tabs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2D6BAE">
        <w:rPr>
          <w:rFonts w:ascii="Calibri" w:hAnsi="Calibri"/>
          <w:sz w:val="22"/>
          <w:szCs w:val="22"/>
        </w:rPr>
        <w:t>Wszelkie zmiany niniejszej umowy wymagają formy pisemnej pod rygorem nieważności.</w:t>
      </w:r>
    </w:p>
    <w:p w:rsidR="008C407C" w:rsidRPr="004750B9" w:rsidRDefault="008C407C" w:rsidP="00947814">
      <w:pPr>
        <w:widowControl w:val="0"/>
        <w:tabs>
          <w:tab w:val="left" w:pos="567"/>
          <w:tab w:val="left" w:pos="4032"/>
          <w:tab w:val="left" w:pos="4176"/>
        </w:tabs>
        <w:ind w:left="567" w:right="-142" w:hanging="294"/>
        <w:jc w:val="both"/>
        <w:rPr>
          <w:rFonts w:ascii="Calibri" w:hAnsi="Calibri" w:cs="Calibri"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8C407C" w:rsidRPr="004750B9" w:rsidRDefault="008C407C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 w:cs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ZAMAWIAJĄCY   </w:t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  <w:t xml:space="preserve">                              WYKONAWCA</w:t>
      </w: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Załączniki:</w:t>
      </w:r>
    </w:p>
    <w:p w:rsidR="008C407C" w:rsidRPr="004750B9" w:rsidRDefault="008C407C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022392">
      <w:pPr>
        <w:widowControl w:val="0"/>
        <w:numPr>
          <w:ilvl w:val="1"/>
          <w:numId w:val="14"/>
          <w:numberingChange w:id="145" w:author="Unknown" w:date="2016-11-29T16:41:00Z" w:original="%2:1:0:."/>
        </w:numPr>
        <w:tabs>
          <w:tab w:val="clear" w:pos="1080"/>
          <w:tab w:val="left" w:pos="360"/>
          <w:tab w:val="left" w:pos="4176"/>
        </w:tabs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Formularz </w:t>
      </w:r>
      <w:r>
        <w:rPr>
          <w:rFonts w:ascii="Calibri" w:hAnsi="Calibri"/>
          <w:sz w:val="22"/>
          <w:szCs w:val="22"/>
        </w:rPr>
        <w:t>ofertowy z dnia ………………………….</w:t>
      </w:r>
    </w:p>
    <w:p w:rsidR="008C407C" w:rsidRDefault="008C407C" w:rsidP="006C6EC0">
      <w:pPr>
        <w:widowControl w:val="0"/>
        <w:numPr>
          <w:ilvl w:val="1"/>
          <w:numId w:val="14"/>
          <w:numberingChange w:id="146" w:author="Unknown" w:date="2016-11-29T16:41:00Z" w:original="%2:2:0:."/>
        </w:numPr>
        <w:tabs>
          <w:tab w:val="clear" w:pos="1080"/>
          <w:tab w:val="num" w:pos="284"/>
          <w:tab w:val="left" w:pos="4032"/>
          <w:tab w:val="left" w:pos="4176"/>
        </w:tabs>
        <w:ind w:right="-142" w:hanging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opis przedmiotu zamówienia</w:t>
      </w:r>
    </w:p>
    <w:p w:rsidR="008C407C" w:rsidRDefault="008C407C" w:rsidP="00022392">
      <w:pPr>
        <w:widowControl w:val="0"/>
        <w:numPr>
          <w:ilvl w:val="1"/>
          <w:numId w:val="14"/>
          <w:numberingChange w:id="147" w:author="Unknown" w:date="2016-11-29T16:41:00Z" w:original="%2:3:0:."/>
        </w:numPr>
        <w:tabs>
          <w:tab w:val="clear" w:pos="1080"/>
          <w:tab w:val="left" w:pos="360"/>
          <w:tab w:val="left" w:pos="4176"/>
        </w:tabs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Specyfikacja istotnych warunków zamówienia</w:t>
      </w:r>
    </w:p>
    <w:p w:rsidR="008C407C" w:rsidRPr="004750B9" w:rsidRDefault="008C407C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8C407C" w:rsidRDefault="008C407C" w:rsidP="00947814"/>
    <w:sectPr w:rsidR="008C407C" w:rsidSect="008C014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7C" w:rsidRDefault="008C407C">
      <w:r>
        <w:separator/>
      </w:r>
    </w:p>
  </w:endnote>
  <w:endnote w:type="continuationSeparator" w:id="0">
    <w:p w:rsidR="008C407C" w:rsidRDefault="008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09F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7C" w:rsidRDefault="008C407C" w:rsidP="00D26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07C" w:rsidRDefault="008C407C" w:rsidP="00975D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7C" w:rsidRDefault="008C407C" w:rsidP="00D26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C407C" w:rsidRDefault="008C407C" w:rsidP="00975D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7C" w:rsidRDefault="008C407C">
      <w:r>
        <w:separator/>
      </w:r>
    </w:p>
  </w:footnote>
  <w:footnote w:type="continuationSeparator" w:id="0">
    <w:p w:rsidR="008C407C" w:rsidRDefault="008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2"/>
        <w:szCs w:val="22"/>
      </w:rPr>
    </w:lvl>
  </w:abstractNum>
  <w:abstractNum w:abstractNumId="2">
    <w:nsid w:val="00000015"/>
    <w:multiLevelType w:val="singleLevel"/>
    <w:tmpl w:val="C8A4F47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  <w:rPr>
        <w:rFonts w:ascii="Calibri" w:eastAsia="Times New Roman" w:hAnsi="Calibri" w:cs="Times New Roman"/>
      </w:rPr>
    </w:lvl>
  </w:abstractNum>
  <w:abstractNum w:abstractNumId="3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82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</w:abstractNum>
  <w:abstractNum w:abstractNumId="5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6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cs="Times New Roman" w:hint="default"/>
        <w:b w:val="0"/>
        <w:sz w:val="22"/>
        <w:szCs w:val="22"/>
      </w:rPr>
    </w:lvl>
  </w:abstractNum>
  <w:abstractNum w:abstractNumId="8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9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2B"/>
    <w:multiLevelType w:val="multilevel"/>
    <w:tmpl w:val="34BE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1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CA7E04"/>
    <w:multiLevelType w:val="multilevel"/>
    <w:tmpl w:val="C50A9AE0"/>
    <w:name w:val="WW8Num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>
    <w:nsid w:val="01490B69"/>
    <w:multiLevelType w:val="hybridMultilevel"/>
    <w:tmpl w:val="33EAFE02"/>
    <w:lvl w:ilvl="0" w:tplc="6602BD28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>
    <w:nsid w:val="02051BB1"/>
    <w:multiLevelType w:val="multilevel"/>
    <w:tmpl w:val="079428CE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03EE6C27"/>
    <w:multiLevelType w:val="multilevel"/>
    <w:tmpl w:val="66847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4A0196D"/>
    <w:multiLevelType w:val="singleLevel"/>
    <w:tmpl w:val="1AC08D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19">
    <w:nsid w:val="0F1B31C6"/>
    <w:multiLevelType w:val="hybridMultilevel"/>
    <w:tmpl w:val="6684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00952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15F0489D"/>
    <w:multiLevelType w:val="hybridMultilevel"/>
    <w:tmpl w:val="F1AA9244"/>
    <w:lvl w:ilvl="0" w:tplc="7CE257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440208"/>
    <w:multiLevelType w:val="hybridMultilevel"/>
    <w:tmpl w:val="6C4AE170"/>
    <w:lvl w:ilvl="0" w:tplc="8A1820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ADB444B"/>
    <w:multiLevelType w:val="multilevel"/>
    <w:tmpl w:val="6BD2C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D24678"/>
    <w:multiLevelType w:val="hybridMultilevel"/>
    <w:tmpl w:val="78A6F6A0"/>
    <w:lvl w:ilvl="0" w:tplc="0415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2BA2909"/>
    <w:multiLevelType w:val="hybridMultilevel"/>
    <w:tmpl w:val="2B06CD12"/>
    <w:lvl w:ilvl="0" w:tplc="DAC2CA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895DBE"/>
    <w:multiLevelType w:val="hybridMultilevel"/>
    <w:tmpl w:val="1BB8C274"/>
    <w:lvl w:ilvl="0" w:tplc="18FA8992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7829B7"/>
    <w:multiLevelType w:val="hybridMultilevel"/>
    <w:tmpl w:val="A23E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243468"/>
    <w:multiLevelType w:val="hybridMultilevel"/>
    <w:tmpl w:val="4F04E612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165CB"/>
    <w:multiLevelType w:val="hybridMultilevel"/>
    <w:tmpl w:val="AFCA44EE"/>
    <w:lvl w:ilvl="0" w:tplc="C96A710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622AD7"/>
    <w:multiLevelType w:val="hybridMultilevel"/>
    <w:tmpl w:val="596AC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BD360C"/>
    <w:multiLevelType w:val="hybridMultilevel"/>
    <w:tmpl w:val="21A2B526"/>
    <w:lvl w:ilvl="0" w:tplc="0C0C7C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270E9D"/>
    <w:multiLevelType w:val="hybridMultilevel"/>
    <w:tmpl w:val="83F86B4C"/>
    <w:name w:val="WW8Num14223"/>
    <w:lvl w:ilvl="0" w:tplc="9FB8F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671233"/>
    <w:multiLevelType w:val="hybridMultilevel"/>
    <w:tmpl w:val="C4440F56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AFB4125C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F00BF3"/>
    <w:multiLevelType w:val="multilevel"/>
    <w:tmpl w:val="412ECE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5">
    <w:nsid w:val="62C1535F"/>
    <w:multiLevelType w:val="multilevel"/>
    <w:tmpl w:val="2B801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6">
    <w:nsid w:val="64B52E1F"/>
    <w:multiLevelType w:val="hybridMultilevel"/>
    <w:tmpl w:val="421C763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7">
    <w:nsid w:val="681D7917"/>
    <w:multiLevelType w:val="hybridMultilevel"/>
    <w:tmpl w:val="3DF0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EA3616"/>
    <w:multiLevelType w:val="hybridMultilevel"/>
    <w:tmpl w:val="7668FD58"/>
    <w:lvl w:ilvl="0" w:tplc="6B3C5512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509"/>
    <w:multiLevelType w:val="multilevel"/>
    <w:tmpl w:val="8EBC4D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0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615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3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</w:num>
  <w:num w:numId="24">
    <w:abstractNumId w:val="20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8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1"/>
  </w:num>
  <w:num w:numId="33">
    <w:abstractNumId w:val="25"/>
  </w:num>
  <w:num w:numId="34">
    <w:abstractNumId w:val="39"/>
  </w:num>
  <w:num w:numId="35">
    <w:abstractNumId w:val="34"/>
  </w:num>
  <w:num w:numId="36">
    <w:abstractNumId w:val="37"/>
  </w:num>
  <w:num w:numId="37">
    <w:abstractNumId w:val="35"/>
  </w:num>
  <w:num w:numId="38">
    <w:abstractNumId w:val="27"/>
  </w:num>
  <w:num w:numId="39">
    <w:abstractNumId w:val="14"/>
  </w:num>
  <w:num w:numId="40">
    <w:abstractNumId w:val="36"/>
  </w:num>
  <w:num w:numId="41">
    <w:abstractNumId w:val="21"/>
  </w:num>
  <w:num w:numId="42">
    <w:abstractNumId w:val="2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14"/>
    <w:rsid w:val="00013E1D"/>
    <w:rsid w:val="00015CD0"/>
    <w:rsid w:val="000203F6"/>
    <w:rsid w:val="00022392"/>
    <w:rsid w:val="00034E21"/>
    <w:rsid w:val="000378E2"/>
    <w:rsid w:val="00042734"/>
    <w:rsid w:val="00056338"/>
    <w:rsid w:val="00057FF9"/>
    <w:rsid w:val="00067217"/>
    <w:rsid w:val="00095522"/>
    <w:rsid w:val="000A196C"/>
    <w:rsid w:val="000A2442"/>
    <w:rsid w:val="000A2BE9"/>
    <w:rsid w:val="000B17C6"/>
    <w:rsid w:val="000B5F7C"/>
    <w:rsid w:val="000C3077"/>
    <w:rsid w:val="000C50CC"/>
    <w:rsid w:val="000C5350"/>
    <w:rsid w:val="000C6FCA"/>
    <w:rsid w:val="000D3E76"/>
    <w:rsid w:val="000E2D96"/>
    <w:rsid w:val="000E4EA1"/>
    <w:rsid w:val="000F695C"/>
    <w:rsid w:val="00107916"/>
    <w:rsid w:val="00111255"/>
    <w:rsid w:val="00121621"/>
    <w:rsid w:val="001260F3"/>
    <w:rsid w:val="00130A62"/>
    <w:rsid w:val="0013493E"/>
    <w:rsid w:val="00142612"/>
    <w:rsid w:val="00142DB2"/>
    <w:rsid w:val="0014575F"/>
    <w:rsid w:val="00147EE8"/>
    <w:rsid w:val="0015339C"/>
    <w:rsid w:val="00160834"/>
    <w:rsid w:val="00160BDB"/>
    <w:rsid w:val="001676CC"/>
    <w:rsid w:val="00167AF1"/>
    <w:rsid w:val="00172CB9"/>
    <w:rsid w:val="00182914"/>
    <w:rsid w:val="001A046B"/>
    <w:rsid w:val="001A1874"/>
    <w:rsid w:val="001B56F3"/>
    <w:rsid w:val="001E2A9C"/>
    <w:rsid w:val="001F4A3C"/>
    <w:rsid w:val="0020713C"/>
    <w:rsid w:val="002125FA"/>
    <w:rsid w:val="00222DA5"/>
    <w:rsid w:val="00224DEA"/>
    <w:rsid w:val="00270640"/>
    <w:rsid w:val="0027113B"/>
    <w:rsid w:val="00282253"/>
    <w:rsid w:val="002A0A22"/>
    <w:rsid w:val="002B0BDD"/>
    <w:rsid w:val="002C515E"/>
    <w:rsid w:val="002D2A2F"/>
    <w:rsid w:val="002D6BAE"/>
    <w:rsid w:val="002E66B6"/>
    <w:rsid w:val="002E7A92"/>
    <w:rsid w:val="00303AF6"/>
    <w:rsid w:val="00317736"/>
    <w:rsid w:val="00330C42"/>
    <w:rsid w:val="00332CA3"/>
    <w:rsid w:val="0033370A"/>
    <w:rsid w:val="00353FBB"/>
    <w:rsid w:val="00373978"/>
    <w:rsid w:val="003950F6"/>
    <w:rsid w:val="003A382D"/>
    <w:rsid w:val="003B2289"/>
    <w:rsid w:val="003D2F42"/>
    <w:rsid w:val="003D7214"/>
    <w:rsid w:val="00434D9A"/>
    <w:rsid w:val="004357AF"/>
    <w:rsid w:val="00440BAB"/>
    <w:rsid w:val="00441AB9"/>
    <w:rsid w:val="00461709"/>
    <w:rsid w:val="004678BC"/>
    <w:rsid w:val="00467C7A"/>
    <w:rsid w:val="00471297"/>
    <w:rsid w:val="004750B9"/>
    <w:rsid w:val="0048034F"/>
    <w:rsid w:val="0049743C"/>
    <w:rsid w:val="004C6FAE"/>
    <w:rsid w:val="004E2655"/>
    <w:rsid w:val="004E418F"/>
    <w:rsid w:val="004F24C0"/>
    <w:rsid w:val="004F4E09"/>
    <w:rsid w:val="004F6DD5"/>
    <w:rsid w:val="00503A0A"/>
    <w:rsid w:val="0051162F"/>
    <w:rsid w:val="005142DF"/>
    <w:rsid w:val="005471CA"/>
    <w:rsid w:val="00565BCA"/>
    <w:rsid w:val="0057066B"/>
    <w:rsid w:val="00573808"/>
    <w:rsid w:val="00576587"/>
    <w:rsid w:val="005A1E8D"/>
    <w:rsid w:val="005D0703"/>
    <w:rsid w:val="005E3E76"/>
    <w:rsid w:val="005F0623"/>
    <w:rsid w:val="00612AAB"/>
    <w:rsid w:val="00631C18"/>
    <w:rsid w:val="00665C2D"/>
    <w:rsid w:val="006669C4"/>
    <w:rsid w:val="00666B9D"/>
    <w:rsid w:val="006938A9"/>
    <w:rsid w:val="006A542D"/>
    <w:rsid w:val="006A745C"/>
    <w:rsid w:val="006C5976"/>
    <w:rsid w:val="006C6EC0"/>
    <w:rsid w:val="006C7F2E"/>
    <w:rsid w:val="006D1EEC"/>
    <w:rsid w:val="00700805"/>
    <w:rsid w:val="00701460"/>
    <w:rsid w:val="00705B51"/>
    <w:rsid w:val="0071291E"/>
    <w:rsid w:val="00732187"/>
    <w:rsid w:val="007373EB"/>
    <w:rsid w:val="00743C23"/>
    <w:rsid w:val="007526DB"/>
    <w:rsid w:val="007539EB"/>
    <w:rsid w:val="007669D6"/>
    <w:rsid w:val="0077181C"/>
    <w:rsid w:val="0077721A"/>
    <w:rsid w:val="00783BAA"/>
    <w:rsid w:val="007D5C70"/>
    <w:rsid w:val="007F53AB"/>
    <w:rsid w:val="0080737C"/>
    <w:rsid w:val="00825428"/>
    <w:rsid w:val="00834844"/>
    <w:rsid w:val="0084076E"/>
    <w:rsid w:val="00842282"/>
    <w:rsid w:val="00846112"/>
    <w:rsid w:val="00854EBF"/>
    <w:rsid w:val="00860B9A"/>
    <w:rsid w:val="00867DAA"/>
    <w:rsid w:val="00895FF5"/>
    <w:rsid w:val="008A350F"/>
    <w:rsid w:val="008B2742"/>
    <w:rsid w:val="008B6938"/>
    <w:rsid w:val="008C0149"/>
    <w:rsid w:val="008C407C"/>
    <w:rsid w:val="008C6CAB"/>
    <w:rsid w:val="008C7195"/>
    <w:rsid w:val="008D6894"/>
    <w:rsid w:val="008D7061"/>
    <w:rsid w:val="00900C30"/>
    <w:rsid w:val="00906031"/>
    <w:rsid w:val="009079C4"/>
    <w:rsid w:val="00916478"/>
    <w:rsid w:val="00924137"/>
    <w:rsid w:val="00933AD2"/>
    <w:rsid w:val="00947814"/>
    <w:rsid w:val="00972839"/>
    <w:rsid w:val="00975D1F"/>
    <w:rsid w:val="00984B77"/>
    <w:rsid w:val="009903CE"/>
    <w:rsid w:val="00992451"/>
    <w:rsid w:val="009B2AE0"/>
    <w:rsid w:val="009C437D"/>
    <w:rsid w:val="00A020F0"/>
    <w:rsid w:val="00A117B4"/>
    <w:rsid w:val="00A14680"/>
    <w:rsid w:val="00A16069"/>
    <w:rsid w:val="00A47CFA"/>
    <w:rsid w:val="00A52DEB"/>
    <w:rsid w:val="00A7113B"/>
    <w:rsid w:val="00A746C0"/>
    <w:rsid w:val="00A94266"/>
    <w:rsid w:val="00A94C6E"/>
    <w:rsid w:val="00AA09EF"/>
    <w:rsid w:val="00AA2426"/>
    <w:rsid w:val="00AA73B9"/>
    <w:rsid w:val="00B1045A"/>
    <w:rsid w:val="00B11963"/>
    <w:rsid w:val="00B43D3A"/>
    <w:rsid w:val="00B72D46"/>
    <w:rsid w:val="00B81686"/>
    <w:rsid w:val="00BB254C"/>
    <w:rsid w:val="00BD786A"/>
    <w:rsid w:val="00BE03DC"/>
    <w:rsid w:val="00BE0EA9"/>
    <w:rsid w:val="00BE4540"/>
    <w:rsid w:val="00BF058C"/>
    <w:rsid w:val="00C006BC"/>
    <w:rsid w:val="00C0381A"/>
    <w:rsid w:val="00C03CF2"/>
    <w:rsid w:val="00C24CB7"/>
    <w:rsid w:val="00C24E51"/>
    <w:rsid w:val="00C36B1B"/>
    <w:rsid w:val="00C42CD7"/>
    <w:rsid w:val="00C62568"/>
    <w:rsid w:val="00C71875"/>
    <w:rsid w:val="00C9468C"/>
    <w:rsid w:val="00C96DB3"/>
    <w:rsid w:val="00CB4CF0"/>
    <w:rsid w:val="00CB5C67"/>
    <w:rsid w:val="00CB6B59"/>
    <w:rsid w:val="00CB6B99"/>
    <w:rsid w:val="00CE668C"/>
    <w:rsid w:val="00CE7306"/>
    <w:rsid w:val="00CF6104"/>
    <w:rsid w:val="00CF7BD5"/>
    <w:rsid w:val="00D03131"/>
    <w:rsid w:val="00D25AC8"/>
    <w:rsid w:val="00D26435"/>
    <w:rsid w:val="00D32B8D"/>
    <w:rsid w:val="00D34353"/>
    <w:rsid w:val="00D37332"/>
    <w:rsid w:val="00D44C9D"/>
    <w:rsid w:val="00D606E2"/>
    <w:rsid w:val="00D61414"/>
    <w:rsid w:val="00D63C7B"/>
    <w:rsid w:val="00D63D3B"/>
    <w:rsid w:val="00D6747C"/>
    <w:rsid w:val="00D8525B"/>
    <w:rsid w:val="00DA3A0B"/>
    <w:rsid w:val="00DD02FB"/>
    <w:rsid w:val="00DE14DD"/>
    <w:rsid w:val="00E00336"/>
    <w:rsid w:val="00E007C0"/>
    <w:rsid w:val="00E0603D"/>
    <w:rsid w:val="00E064A2"/>
    <w:rsid w:val="00E068B7"/>
    <w:rsid w:val="00E262DD"/>
    <w:rsid w:val="00E347B4"/>
    <w:rsid w:val="00E44D52"/>
    <w:rsid w:val="00E50F49"/>
    <w:rsid w:val="00E51474"/>
    <w:rsid w:val="00E71D7C"/>
    <w:rsid w:val="00E96A89"/>
    <w:rsid w:val="00EC2BEB"/>
    <w:rsid w:val="00EE2754"/>
    <w:rsid w:val="00F10249"/>
    <w:rsid w:val="00F20241"/>
    <w:rsid w:val="00F50802"/>
    <w:rsid w:val="00F73CE2"/>
    <w:rsid w:val="00F84328"/>
    <w:rsid w:val="00F95363"/>
    <w:rsid w:val="00FA32F5"/>
    <w:rsid w:val="00FB133B"/>
    <w:rsid w:val="00FB3D3E"/>
    <w:rsid w:val="00FC163B"/>
    <w:rsid w:val="00FC1BA9"/>
    <w:rsid w:val="00FD3351"/>
    <w:rsid w:val="00FD7226"/>
    <w:rsid w:val="00FE4861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14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478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781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7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7814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47814"/>
    <w:pPr>
      <w:spacing w:before="100" w:beforeAutospacing="1" w:after="100" w:afterAutospacing="1"/>
      <w:jc w:val="both"/>
    </w:pPr>
    <w:rPr>
      <w:sz w:val="20"/>
    </w:rPr>
  </w:style>
  <w:style w:type="paragraph" w:styleId="ListParagraph">
    <w:name w:val="List Paragraph"/>
    <w:basedOn w:val="Normal"/>
    <w:uiPriority w:val="99"/>
    <w:qFormat/>
    <w:rsid w:val="00947814"/>
    <w:pPr>
      <w:ind w:left="708"/>
    </w:pPr>
  </w:style>
  <w:style w:type="paragraph" w:customStyle="1" w:styleId="Podpunkt">
    <w:name w:val="Podpunkt"/>
    <w:basedOn w:val="Normal"/>
    <w:uiPriority w:val="99"/>
    <w:rsid w:val="00947814"/>
    <w:pPr>
      <w:suppressAutoHyphens/>
      <w:jc w:val="both"/>
    </w:pPr>
    <w:rPr>
      <w:rFonts w:eastAsia="Calibri"/>
      <w:sz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CF61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61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6104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1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6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104"/>
    <w:rPr>
      <w:rFonts w:ascii="Tahoma" w:hAnsi="Tahoma" w:cs="Tahoma"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975D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81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75D1F"/>
    <w:rPr>
      <w:rFonts w:cs="Times New Roman"/>
    </w:rPr>
  </w:style>
  <w:style w:type="paragraph" w:styleId="BodyText2">
    <w:name w:val="Body Text 2"/>
    <w:basedOn w:val="Normal"/>
    <w:link w:val="BodyText2Char1"/>
    <w:uiPriority w:val="99"/>
    <w:semiHidden/>
    <w:rsid w:val="00AA73B9"/>
    <w:pPr>
      <w:spacing w:after="120" w:line="480" w:lineRule="auto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D46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semiHidden/>
    <w:locked/>
    <w:rsid w:val="00AA73B9"/>
    <w:rPr>
      <w:sz w:val="24"/>
      <w:lang w:eastAsia="pl-PL"/>
    </w:rPr>
  </w:style>
  <w:style w:type="paragraph" w:customStyle="1" w:styleId="Akapitzlist1">
    <w:name w:val="Akapit z listą1"/>
    <w:basedOn w:val="Normal"/>
    <w:uiPriority w:val="99"/>
    <w:rsid w:val="0077721A"/>
    <w:pPr>
      <w:ind w:left="708"/>
    </w:pPr>
    <w:rPr>
      <w:rFonts w:eastAsia="Calibri"/>
      <w:sz w:val="20"/>
    </w:rPr>
  </w:style>
  <w:style w:type="paragraph" w:customStyle="1" w:styleId="ListParagraph1">
    <w:name w:val="List Paragraph1"/>
    <w:basedOn w:val="Normal"/>
    <w:uiPriority w:val="99"/>
    <w:rsid w:val="008D7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12</Pages>
  <Words>4859</Words>
  <Characters>29154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subject/>
  <dc:creator>wpasternak</dc:creator>
  <cp:keywords/>
  <dc:description/>
  <cp:lastModifiedBy>Edmund Zieliński</cp:lastModifiedBy>
  <cp:revision>4</cp:revision>
  <cp:lastPrinted>2016-11-21T09:38:00Z</cp:lastPrinted>
  <dcterms:created xsi:type="dcterms:W3CDTF">2016-11-29T11:54:00Z</dcterms:created>
  <dcterms:modified xsi:type="dcterms:W3CDTF">2016-11-29T15:41:00Z</dcterms:modified>
</cp:coreProperties>
</file>